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 </w:t>
      </w:r>
    </w:p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проверки выполнения работ по уборке и санитарной очистке территорий зеленых насаждений внутриквартального озеленения,</w:t>
      </w:r>
    </w:p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proofErr w:type="gramStart"/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находящихся в границах внутригородского муниципального образования Санкт-Петербурга города Павловска</w:t>
      </w:r>
      <w:proofErr w:type="gramEnd"/>
    </w:p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 контракту МК-007 от  6 января 2015 года</w:t>
      </w:r>
    </w:p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от 18 марта  2015 года</w:t>
      </w:r>
    </w:p>
    <w:p w:rsidR="007329E8" w:rsidRDefault="007329E8" w:rsidP="007329E8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tbl>
      <w:tblPr>
        <w:tblW w:w="15108" w:type="dxa"/>
        <w:tblInd w:w="-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557"/>
        <w:gridCol w:w="1418"/>
        <w:gridCol w:w="4109"/>
        <w:gridCol w:w="1275"/>
        <w:gridCol w:w="1276"/>
        <w:gridCol w:w="1441"/>
        <w:gridCol w:w="1413"/>
        <w:gridCol w:w="2110"/>
      </w:tblGrid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№</w:t>
            </w:r>
          </w:p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Кадастровый квартал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Номер территории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Описание местоположения территории зеленых насаждений внутриквартального озеленения (адрес)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Общая площадь уборочной территории, кв. 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Площадь не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усоверше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-</w:t>
            </w:r>
          </w:p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нствованного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покрытия,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Площадь растительного покрытия,</w:t>
            </w:r>
          </w:p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Замечания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Внутриквартальный сквер на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Конюшенной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д.1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2 684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1 868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Слуцкая ул., участок 3 (сквер южнее д.12,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1 723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1 530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Гуммолосаровская ул., участок 2 (сквер западнее д.25,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Гуммолосаровской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ул.)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Конюшенная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5 (сквер юго-восточнее д.12 по Конюшенной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1 897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Госпитальная ул., участок 2 (сквер севернее д.23,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Госпитальной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1 898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/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Васенко, участок 1 (сквер юго-восточнее д.18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3 140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/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2 (сквер северо-западнее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4 303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ул. Васенко, участок 3 (сквер юго-восточнее д.15,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Васенко)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540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Медвежий пер., участок 1 (сквер северо-восточнее д.8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Медвежьему пер.)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807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Лебединая ул., участок 2 (сквер восточнее д.10,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по Лебединой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1 514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1 364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Лебединая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3 (сквер северо-западнее домов 1 и 3 по Лебединой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691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/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Березовая ул., участок 2 (сквер юго-восточнее д.24,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лит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.А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 ул. Березовой)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2 587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2 357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/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16219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восточнее домов 11 и 13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5 643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602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4 790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3 и 5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1 075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983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ул. Толмачева, участок 2 (сквер между домами 7 и 11 по ул. Толмачева)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1 461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1 158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1-я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Советская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2 (сквер западнее д.14 по 1-й Советской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702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16413Б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Санкт-Петербург, г. Павловск, Динамо,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Пионерская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ул., участок 4 (сквер во дворе домов 4,6 и 8 по Пионерской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1 624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1 276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16417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Динамо, Пионерская ул., участок 5 (сквер северо-западнее д.1, корп.3, лит.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 по Пионерской ул.)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2 427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FF553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замечания по Акту от 17.03 устранены</w:t>
            </w:r>
          </w:p>
        </w:tc>
      </w:tr>
      <w:tr w:rsidR="007329E8" w:rsidTr="007329E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9E8" w:rsidRDefault="007329E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42-105-19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Санкт-Петербург, г. Павловск, Слуцкая ул., участок 4 (сквер во дворах домов 4-12 по Слуцкой ул.)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6 050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563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5 095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7329E8" w:rsidTr="007329E8">
        <w:tc>
          <w:tcPr>
            <w:tcW w:w="7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9E8" w:rsidRDefault="007329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44 060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4 228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2 547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37 285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E8" w:rsidRDefault="007329E8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7329E8" w:rsidRDefault="007329E8" w:rsidP="007329E8">
      <w:pPr>
        <w:suppressAutoHyphens/>
        <w:spacing w:after="0" w:line="240" w:lineRule="auto"/>
        <w:jc w:val="both"/>
      </w:pPr>
    </w:p>
    <w:p w:rsidR="007329E8" w:rsidRPr="00FF5537" w:rsidRDefault="007329E8" w:rsidP="007329E8">
      <w:pPr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 xml:space="preserve">Все замечания устранить </w:t>
      </w:r>
      <w:proofErr w:type="gramStart"/>
      <w:r>
        <w:rPr>
          <w:rFonts w:ascii="Times New Roman" w:eastAsia="Times New Roman" w:hAnsi="Times New Roman"/>
          <w:sz w:val="20"/>
          <w:szCs w:val="20"/>
          <w:lang w:eastAsia="ar-SA"/>
        </w:rPr>
        <w:t>до</w:t>
      </w:r>
      <w:proofErr w:type="gramEnd"/>
      <w:r>
        <w:rPr>
          <w:rFonts w:ascii="Times New Roman" w:eastAsia="Times New Roman" w:hAnsi="Times New Roman"/>
          <w:sz w:val="20"/>
          <w:szCs w:val="20"/>
          <w:lang w:eastAsia="ar-SA"/>
        </w:rPr>
        <w:tab/>
      </w:r>
      <w:proofErr w:type="gramStart"/>
      <w:r w:rsidR="00FF5537" w:rsidRPr="00FF5537">
        <w:rPr>
          <w:rFonts w:ascii="Times New Roman" w:eastAsia="Times New Roman" w:hAnsi="Times New Roman"/>
          <w:b/>
          <w:sz w:val="20"/>
          <w:szCs w:val="20"/>
          <w:lang w:eastAsia="ar-SA"/>
        </w:rPr>
        <w:t>по</w:t>
      </w:r>
      <w:proofErr w:type="gramEnd"/>
      <w:r w:rsidR="00FF5537" w:rsidRPr="00FF5537">
        <w:rPr>
          <w:rFonts w:ascii="Times New Roman" w:eastAsia="Times New Roman" w:hAnsi="Times New Roman"/>
          <w:b/>
          <w:sz w:val="20"/>
          <w:szCs w:val="20"/>
          <w:lang w:eastAsia="ar-SA"/>
        </w:rPr>
        <w:t xml:space="preserve"> данному Акту замечаний нет</w:t>
      </w:r>
    </w:p>
    <w:p w:rsidR="007329E8" w:rsidRDefault="007329E8" w:rsidP="007329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329E8" w:rsidRDefault="007329E8" w:rsidP="007329E8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7329E8" w:rsidRDefault="007329E8" w:rsidP="007329E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Ведущий специалист</w:t>
      </w:r>
    </w:p>
    <w:p w:rsidR="007329E8" w:rsidRDefault="007329E8" w:rsidP="007329E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Местной администрации</w:t>
      </w:r>
    </w:p>
    <w:p w:rsidR="007329E8" w:rsidRDefault="007329E8" w:rsidP="007329E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города Павловска 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В.Г. Горшков</w:t>
      </w:r>
    </w:p>
    <w:p w:rsidR="007329E8" w:rsidRDefault="007329E8" w:rsidP="007329E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</w:p>
    <w:p w:rsidR="007329E8" w:rsidRDefault="007329E8" w:rsidP="007329E8">
      <w:pPr>
        <w:tabs>
          <w:tab w:val="left" w:pos="7051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Генеральный директор</w:t>
      </w:r>
    </w:p>
    <w:p w:rsidR="007329E8" w:rsidRDefault="007329E8" w:rsidP="007329E8">
      <w:pPr>
        <w:tabs>
          <w:tab w:val="center" w:pos="6945"/>
        </w:tabs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ООО «СПБВОДХОЗ»</w:t>
      </w:r>
      <w:r>
        <w:rPr>
          <w:rFonts w:ascii="Times New Roman" w:hAnsi="Times New Roman"/>
          <w:sz w:val="20"/>
          <w:szCs w:val="20"/>
        </w:rPr>
        <w:tab/>
        <w:t xml:space="preserve">                                                                                                                                                              О.О. Аксенов</w:t>
      </w:r>
    </w:p>
    <w:p w:rsidR="00070A30" w:rsidRPr="007329E8" w:rsidRDefault="00070A30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070A30" w:rsidRPr="007329E8" w:rsidSect="007329E8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A52" w:rsidRDefault="00ED3A52" w:rsidP="007329E8">
      <w:pPr>
        <w:spacing w:after="0" w:line="240" w:lineRule="auto"/>
      </w:pPr>
      <w:r>
        <w:separator/>
      </w:r>
    </w:p>
  </w:endnote>
  <w:endnote w:type="continuationSeparator" w:id="0">
    <w:p w:rsidR="00ED3A52" w:rsidRDefault="00ED3A52" w:rsidP="00732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1438891"/>
      <w:docPartObj>
        <w:docPartGallery w:val="Page Numbers (Bottom of Page)"/>
        <w:docPartUnique/>
      </w:docPartObj>
    </w:sdtPr>
    <w:sdtEndPr/>
    <w:sdtContent>
      <w:p w:rsidR="007329E8" w:rsidRDefault="007329E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537">
          <w:rPr>
            <w:noProof/>
          </w:rPr>
          <w:t>2</w:t>
        </w:r>
        <w:r>
          <w:fldChar w:fldCharType="end"/>
        </w:r>
      </w:p>
    </w:sdtContent>
  </w:sdt>
  <w:p w:rsidR="007329E8" w:rsidRDefault="007329E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A52" w:rsidRDefault="00ED3A52" w:rsidP="007329E8">
      <w:pPr>
        <w:spacing w:after="0" w:line="240" w:lineRule="auto"/>
      </w:pPr>
      <w:r>
        <w:separator/>
      </w:r>
    </w:p>
  </w:footnote>
  <w:footnote w:type="continuationSeparator" w:id="0">
    <w:p w:rsidR="00ED3A52" w:rsidRDefault="00ED3A52" w:rsidP="007329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42B"/>
    <w:rsid w:val="00070A30"/>
    <w:rsid w:val="0040342B"/>
    <w:rsid w:val="007329E8"/>
    <w:rsid w:val="0084733C"/>
    <w:rsid w:val="00ED3A52"/>
    <w:rsid w:val="00FF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29E8"/>
  </w:style>
  <w:style w:type="paragraph" w:styleId="a5">
    <w:name w:val="footer"/>
    <w:basedOn w:val="a"/>
    <w:link w:val="a6"/>
    <w:uiPriority w:val="99"/>
    <w:unhideWhenUsed/>
    <w:rsid w:val="00732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329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9E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2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7329E8"/>
  </w:style>
  <w:style w:type="paragraph" w:styleId="a5">
    <w:name w:val="footer"/>
    <w:basedOn w:val="a"/>
    <w:link w:val="a6"/>
    <w:uiPriority w:val="99"/>
    <w:unhideWhenUsed/>
    <w:rsid w:val="007329E8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7329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94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616</Words>
  <Characters>3512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4</cp:revision>
  <cp:lastPrinted>2015-04-08T08:00:00Z</cp:lastPrinted>
  <dcterms:created xsi:type="dcterms:W3CDTF">2015-04-08T07:40:00Z</dcterms:created>
  <dcterms:modified xsi:type="dcterms:W3CDTF">2015-04-08T08:00:00Z</dcterms:modified>
</cp:coreProperties>
</file>