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66" w:rsidRPr="00C83766" w:rsidRDefault="00C83766" w:rsidP="00C837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СПЕЦИАЛЬНАЯ ЛИНИЯ «НЕТ КОРРУПЦИИ!»</w:t>
      </w:r>
    </w:p>
    <w:p w:rsidR="00C83766" w:rsidRPr="00C83766" w:rsidRDefault="00C83766" w:rsidP="00C8376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3766" w:rsidRPr="00C83766" w:rsidRDefault="00C83766" w:rsidP="00C8376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15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4"/>
      </w:tblGrid>
      <w:tr w:rsidR="00C83766" w:rsidRPr="00C83766" w:rsidTr="00C83766">
        <w:trPr>
          <w:trHeight w:val="485"/>
          <w:tblCellSpacing w:w="15" w:type="dxa"/>
          <w:jc w:val="center"/>
        </w:trPr>
        <w:tc>
          <w:tcPr>
            <w:tcW w:w="7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66" w:rsidRPr="00C83766" w:rsidRDefault="00C83766" w:rsidP="00C83766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837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соответствии со ст. 1 Федерального закона «О противодействии коррупции» </w:t>
            </w:r>
            <w:r w:rsidRPr="00C83766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КОРРУПЦИЯ</w:t>
            </w:r>
            <w:r w:rsidRPr="00C837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– это:</w:t>
            </w:r>
          </w:p>
          <w:p w:rsidR="00C83766" w:rsidRPr="00C83766" w:rsidRDefault="00C83766" w:rsidP="00C83766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C837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  <w:proofErr w:type="gramEnd"/>
          </w:p>
          <w:p w:rsidR="00C83766" w:rsidRPr="00C83766" w:rsidRDefault="00C83766" w:rsidP="00C83766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837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б) совершение деяний, указанных в п. «а», от имени или в интересах юридического лица</w:t>
            </w:r>
          </w:p>
        </w:tc>
      </w:tr>
    </w:tbl>
    <w:p w:rsidR="00C83766" w:rsidRPr="00C83766" w:rsidRDefault="00C83766" w:rsidP="00C8376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3766" w:rsidRPr="00C83766" w:rsidRDefault="00C83766" w:rsidP="00C8376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83766" w:rsidRPr="00C83766" w:rsidRDefault="00C83766" w:rsidP="00C8376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Прежде чем направить обращение, пожалуйста, ознакомьтесь с ВАЖНОЙ ИНФОРМАЦИЕЙ!</w:t>
      </w:r>
    </w:p>
    <w:p w:rsidR="00C83766" w:rsidRPr="00C83766" w:rsidRDefault="00C83766" w:rsidP="00C8376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«Нет коррупции!»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специальная линия, состоящая из электронного почтового ящика на официальном сайте Администрации Санкт-Петербурга и выделенной телефонной линии. Функционирование линии обеспечивается </w:t>
      </w:r>
      <w:r w:rsidRPr="00C8376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 пределах своих полномочий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Комитетом по вопросам законности, правопорядка и безопасности.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Специальная линия предназначена для направления гражданами информации </w:t>
      </w: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конкретных фактах коррупции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proofErr w:type="gramStart"/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специальную линию также можно сообщать информацию о неисполнении (недобросовестном исполнении) служебных обязанностей государственными служащими и муниципальными служащими, работниками государственных (муниципальных) учреждений и предприятий, нарушениях требований к служебному поведению и случаях конфликта интересов, превышении служебных (должностных) полномочий, нарушениях прав, свобод и законных интересов граждан и организаций, фактах вымогательства со стороны должностных лиц, необоснованных запретах и ограничениях.</w:t>
      </w:r>
      <w:proofErr w:type="gramEnd"/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прочих правонарушениях Вы можете сообщить непосредственно главам муниципальных образований, в органы местного </w:t>
      </w:r>
      <w:proofErr w:type="spellStart"/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самоуправления</w:t>
      </w:r>
      <w:proofErr w:type="gramStart"/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C8376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и</w:t>
      </w:r>
      <w:proofErr w:type="gramEnd"/>
      <w:r w:rsidRPr="00C8376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сполнительные</w:t>
      </w:r>
      <w:proofErr w:type="spellEnd"/>
      <w:r w:rsidRPr="00C8376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органы государственной власти Санкт-Петербурга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C837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дается ссылка на сайт Администрации СПб в раздел «</w:t>
      </w:r>
      <w:r w:rsidRPr="00C83766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>Комитеты, управления, инспекции и службы»</w:t>
      </w:r>
      <w:r w:rsidRPr="00C83766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)</w:t>
      </w:r>
      <w:r w:rsidRPr="00C83766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>, </w:t>
      </w:r>
      <w:r w:rsidRPr="00C83766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в том числе в </w:t>
      </w:r>
      <w:r w:rsidRPr="00C83766">
        <w:rPr>
          <w:rFonts w:ascii="Arial" w:eastAsia="Times New Roman" w:hAnsi="Arial" w:cs="Arial"/>
          <w:color w:val="800000"/>
          <w:sz w:val="20"/>
          <w:szCs w:val="20"/>
          <w:u w:val="single"/>
          <w:lang w:eastAsia="ru-RU"/>
        </w:rPr>
        <w:t>администрации районов Санкт-Петербурга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C837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ссылка на сайт Администрации СПб в раздел «</w:t>
      </w:r>
      <w:r w:rsidRPr="00C83766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>Администрации районов»</w:t>
      </w:r>
      <w:r w:rsidRPr="00C83766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), 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их компетенции или в </w:t>
      </w:r>
      <w:r w:rsidRPr="00C8376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правоохранительные органы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C837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ссылка на сайт КВЗПБ в раздел «Справочная информация»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Обращения, содержащие вопросы, решение которых не входит в компетенцию Комитета по вопросам законности, правопорядка и безопасности, направляются для дальнейшего рассмотрения в соответствующий орган или соответствующему должностному лицу, в компетенцию которых входит решение поставленных в обращении вопросов, с последующим уведомлением гражданина о переадресации обращения.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Информации, поступившей на линию «Нет коррупции!», обеспечивается </w:t>
      </w:r>
      <w:r w:rsidRPr="00C8376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конфиденциальный характер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Не является разглашением сведений, содержащихся в обращении, направление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Обращения, содержащие оскорбления и угрозы, не рассматриваются.</w:t>
      </w:r>
    </w:p>
    <w:p w:rsidR="00C83766" w:rsidRPr="00C83766" w:rsidRDefault="00C83766" w:rsidP="00C8376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8779"/>
      </w:tblGrid>
      <w:tr w:rsidR="00C83766" w:rsidRPr="00C83766" w:rsidTr="00C83766">
        <w:trPr>
          <w:trHeight w:val="459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766" w:rsidRPr="00C83766" w:rsidRDefault="00C83766" w:rsidP="00C83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837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!!!</w:t>
            </w:r>
          </w:p>
        </w:tc>
        <w:tc>
          <w:tcPr>
            <w:tcW w:w="9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766" w:rsidRPr="00C83766" w:rsidRDefault="00C83766" w:rsidP="00C837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837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Поступившие сообщения рассматриваются в соответствии с действующим законодательством о порядке рассмотрения обращений граждан Российской Федерации.</w:t>
            </w:r>
          </w:p>
          <w:p w:rsidR="00C83766" w:rsidRPr="00C83766" w:rsidRDefault="00C83766" w:rsidP="00C837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C837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Сотрудники Комитета по вопросам законности, правопорядка и безопасности, уполномоченные рассматривать обращения, не обязаны вступать в переписку с заявителями, в том числе по электронной почте, а также вести телефонные переговоры с заявителями в целях уточнения данных и сведений (фактов), содержащихся в обращениях, за исключением случаев, когда решение вопросов, поставленных в обращениях, непосредственно относится к компетенции Комитета.</w:t>
            </w:r>
            <w:proofErr w:type="gramEnd"/>
          </w:p>
        </w:tc>
      </w:tr>
    </w:tbl>
    <w:p w:rsidR="00C83766" w:rsidRPr="00C83766" w:rsidRDefault="00C83766" w:rsidP="00C8376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83766" w:rsidRPr="00C83766" w:rsidRDefault="00C83766" w:rsidP="00C8376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ЭЛЕКТРОННЫЙ ПОЧТОВЫЙ ЯЩИК «НЕТ КОРРУПЦИИ!»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Все сообщения, поступившие на электронный почтовый ящик, рассматриваются в порядке, установленном Федеральным законом от 2 мая 2006 года № 59-ФЗ </w:t>
      </w: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«О порядке рассмотрения обращений граждан Российской Федерации»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Обращаем Ваше внимание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в соответствии с частью 3 статьи 7, частью 4 статьи 10 и частью 1 статьи 11 Федерального закона «О порядке рассмотрения обращения граждан Российской Федерации»: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обращение, поступившее в форме электронного документа, принимается к рассмотрению, только если оно содержит фамилию, имя, отчество (при наличии) гражданина, направившего обращение, 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 случае</w:t>
      </w:r>
      <w:proofErr w:type="gramStart"/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 обращении не указаны фамилия заявителя и почтовый либо электронный адрес 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компетенцией, при этом письменный ответ на обращение не дается.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3766" w:rsidRPr="00C83766" w:rsidRDefault="00C83766" w:rsidP="00C8376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</w:tblGrid>
      <w:tr w:rsidR="00C83766" w:rsidRPr="00C83766" w:rsidTr="00C83766">
        <w:trPr>
          <w:trHeight w:val="9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66" w:rsidRPr="00C83766" w:rsidRDefault="00C83766" w:rsidP="00C83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83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83766" w:rsidRPr="00C83766" w:rsidRDefault="00C83766" w:rsidP="00C83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hyperlink r:id="rId5" w:tgtFrame="_blank" w:history="1">
              <w:r w:rsidRPr="00C83766">
                <w:rPr>
                  <w:rFonts w:ascii="Arial" w:eastAsia="Times New Roman" w:hAnsi="Arial" w:cs="Arial"/>
                  <w:b/>
                  <w:bCs/>
                  <w:color w:val="800080"/>
                  <w:sz w:val="20"/>
                  <w:szCs w:val="20"/>
                  <w:u w:val="single"/>
                  <w:lang w:eastAsia="ru-RU"/>
                </w:rPr>
                <w:t>Написать и отправить обращение</w:t>
              </w:r>
            </w:hyperlink>
          </w:p>
          <w:p w:rsidR="00C83766" w:rsidRPr="00C83766" w:rsidRDefault="00C83766" w:rsidP="00C83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83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83766" w:rsidRPr="00C83766" w:rsidRDefault="00C83766" w:rsidP="00C8376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83766" w:rsidRPr="00C83766" w:rsidRDefault="00C83766" w:rsidP="00C8376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(по ссылке открывается форма ввода обращения, расположенная по электронному адресу http://www.zakon.gov.spb.ru/hot_line)</w:t>
      </w:r>
    </w:p>
    <w:p w:rsidR="00C83766" w:rsidRPr="00C83766" w:rsidRDefault="00C83766" w:rsidP="00C8376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83766" w:rsidRPr="00C83766" w:rsidRDefault="00C83766" w:rsidP="00C8376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83766" w:rsidRPr="00C83766" w:rsidRDefault="00C83766" w:rsidP="00C8376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СПЕЦИАЛЬНО ВЫДЕЛЕННАЯ ТЕЛЕФОННАЯ ЛИНИЯ «НЕТ КОРРУПЦИИ!»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ТЕЛЕФОН: 576-77-65  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Телефонная линия функционирует в режиме автоответчика </w:t>
      </w: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рабочим дням 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 </w:t>
      </w: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9-00 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18-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 (по пятницам – до 17-00).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Продолжительность сообщения – </w:t>
      </w: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8 минут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Данная линия </w:t>
      </w:r>
      <w:r w:rsidRPr="00C83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является «телефоном доверия»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r w:rsidRPr="00C8376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предназначена только для приема сообщений, содержащих факты коррупционных проявлений</w:t>
      </w: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согласно определению коррупции.</w:t>
      </w:r>
    </w:p>
    <w:p w:rsidR="00C83766" w:rsidRPr="00C83766" w:rsidRDefault="00C83766" w:rsidP="00C83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Поступившие сообщения, удовлетворяющие указанным требованиям, обрабатываются и затем рассматриваются в соответствии с Федеральным законом от 2 мая 2006 года № 59-ФЗ «О порядке обращений граждан Российской Федерации».</w:t>
      </w:r>
    </w:p>
    <w:p w:rsidR="00C83766" w:rsidRPr="00C83766" w:rsidRDefault="00C83766" w:rsidP="00C83766">
      <w:pPr>
        <w:spacing w:after="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837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D11FD" w:rsidRDefault="007D11FD">
      <w:bookmarkStart w:id="0" w:name="_GoBack"/>
      <w:bookmarkEnd w:id="0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23"/>
    <w:rsid w:val="005B7D4B"/>
    <w:rsid w:val="007D11FD"/>
    <w:rsid w:val="00B86C18"/>
    <w:rsid w:val="00C83766"/>
    <w:rsid w:val="00E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.gov.spb.ru/hot_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2015-08-20T08:09:00Z</dcterms:created>
  <dcterms:modified xsi:type="dcterms:W3CDTF">2015-08-20T08:09:00Z</dcterms:modified>
</cp:coreProperties>
</file>