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7" w:rsidRPr="00EC77F1" w:rsidRDefault="008D1917" w:rsidP="008D1917">
      <w:pPr>
        <w:suppressAutoHyphens/>
        <w:jc w:val="center"/>
        <w:rPr>
          <w:b/>
          <w:sz w:val="36"/>
          <w:szCs w:val="22"/>
          <w:lang w:eastAsia="en-US"/>
        </w:rPr>
      </w:pPr>
      <w:r w:rsidRPr="00EC77F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5" o:title=""/>
          </v:rect>
          <o:OLEObject Type="Embed" ProgID="StaticMetafile" ShapeID="rectole0000000000" DrawAspect="Content" ObjectID="_1504680912" r:id="rId6"/>
        </w:object>
      </w:r>
    </w:p>
    <w:p w:rsidR="008D1917" w:rsidRPr="00EC77F1" w:rsidRDefault="008D1917" w:rsidP="008D1917">
      <w:pPr>
        <w:suppressAutoHyphens/>
        <w:jc w:val="center"/>
        <w:rPr>
          <w:b/>
          <w:sz w:val="36"/>
          <w:szCs w:val="22"/>
          <w:lang w:eastAsia="en-US"/>
        </w:rPr>
      </w:pPr>
    </w:p>
    <w:p w:rsidR="008D1917" w:rsidRPr="00EC77F1" w:rsidRDefault="008D1917" w:rsidP="008D1917">
      <w:pPr>
        <w:suppressAutoHyphens/>
        <w:jc w:val="center"/>
        <w:rPr>
          <w:b/>
          <w:sz w:val="36"/>
          <w:szCs w:val="22"/>
          <w:lang w:eastAsia="en-US"/>
        </w:rPr>
      </w:pPr>
      <w:r w:rsidRPr="00EC77F1">
        <w:rPr>
          <w:b/>
          <w:sz w:val="36"/>
          <w:szCs w:val="22"/>
          <w:lang w:eastAsia="en-US"/>
        </w:rPr>
        <w:t>Муниципальный Совет</w:t>
      </w:r>
    </w:p>
    <w:p w:rsidR="008D1917" w:rsidRPr="00EC77F1" w:rsidRDefault="008D1917" w:rsidP="008D1917">
      <w:pPr>
        <w:suppressAutoHyphens/>
        <w:jc w:val="center"/>
        <w:rPr>
          <w:b/>
          <w:sz w:val="36"/>
          <w:szCs w:val="22"/>
          <w:lang w:eastAsia="en-US"/>
        </w:rPr>
      </w:pPr>
      <w:r w:rsidRPr="00EC77F1">
        <w:rPr>
          <w:b/>
          <w:sz w:val="36"/>
          <w:szCs w:val="22"/>
          <w:lang w:eastAsia="en-US"/>
        </w:rPr>
        <w:t>города Павловска</w:t>
      </w:r>
    </w:p>
    <w:p w:rsidR="008D1917" w:rsidRPr="00EC77F1" w:rsidRDefault="008D1917" w:rsidP="008D1917">
      <w:pPr>
        <w:suppressAutoHyphens/>
        <w:jc w:val="center"/>
        <w:rPr>
          <w:b/>
          <w:sz w:val="36"/>
          <w:szCs w:val="22"/>
          <w:lang w:eastAsia="en-US"/>
        </w:rPr>
      </w:pPr>
    </w:p>
    <w:p w:rsidR="008D1917" w:rsidRPr="00EC77F1" w:rsidRDefault="008D1917" w:rsidP="008D1917">
      <w:pPr>
        <w:suppressAutoHyphens/>
        <w:jc w:val="center"/>
        <w:rPr>
          <w:sz w:val="36"/>
          <w:szCs w:val="22"/>
          <w:lang w:eastAsia="en-US"/>
        </w:rPr>
      </w:pPr>
      <w:r w:rsidRPr="00EC77F1">
        <w:rPr>
          <w:b/>
          <w:sz w:val="36"/>
          <w:szCs w:val="22"/>
          <w:lang w:eastAsia="en-US"/>
        </w:rPr>
        <w:t>РЕШЕНИЕ</w:t>
      </w:r>
    </w:p>
    <w:p w:rsidR="008D1917" w:rsidRPr="00EC77F1" w:rsidRDefault="008D1917" w:rsidP="008D1917">
      <w:pPr>
        <w:suppressAutoHyphens/>
        <w:jc w:val="center"/>
        <w:rPr>
          <w:sz w:val="36"/>
          <w:szCs w:val="22"/>
          <w:lang w:eastAsia="en-US"/>
        </w:rPr>
      </w:pPr>
    </w:p>
    <w:p w:rsidR="008D1917" w:rsidRPr="00EC77F1" w:rsidRDefault="008D1917" w:rsidP="008D1917">
      <w:pPr>
        <w:suppressAutoHyphens/>
        <w:rPr>
          <w:szCs w:val="22"/>
          <w:lang w:eastAsia="en-US"/>
        </w:rPr>
      </w:pPr>
      <w:r w:rsidRPr="00EC77F1">
        <w:rPr>
          <w:szCs w:val="22"/>
          <w:lang w:eastAsia="en-US"/>
        </w:rPr>
        <w:t>от 23 сентября 2015 года</w:t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</w:r>
      <w:r w:rsidRPr="00EC77F1">
        <w:rPr>
          <w:szCs w:val="22"/>
          <w:lang w:eastAsia="en-US"/>
        </w:rPr>
        <w:tab/>
        <w:t>№ 10/2.1</w:t>
      </w:r>
    </w:p>
    <w:p w:rsidR="008D1917" w:rsidRPr="00EC77F1" w:rsidRDefault="008D1917" w:rsidP="008D1917">
      <w:pPr>
        <w:suppressAutoHyphens/>
        <w:jc w:val="center"/>
        <w:rPr>
          <w:szCs w:val="22"/>
          <w:lang w:eastAsia="en-US"/>
        </w:rPr>
      </w:pPr>
    </w:p>
    <w:p w:rsidR="008D1917" w:rsidRPr="00EC77F1" w:rsidRDefault="008D1917" w:rsidP="008D1917">
      <w:pPr>
        <w:outlineLvl w:val="0"/>
        <w:rPr>
          <w:b/>
          <w:bCs/>
          <w:kern w:val="36"/>
        </w:rPr>
      </w:pPr>
      <w:r w:rsidRPr="00EC77F1">
        <w:rPr>
          <w:b/>
          <w:bCs/>
          <w:kern w:val="36"/>
        </w:rPr>
        <w:t xml:space="preserve">Об исполнении бюджета </w:t>
      </w:r>
    </w:p>
    <w:p w:rsidR="008D1917" w:rsidRPr="00EC77F1" w:rsidRDefault="008D1917" w:rsidP="008D1917">
      <w:pPr>
        <w:outlineLvl w:val="0"/>
        <w:rPr>
          <w:b/>
          <w:bCs/>
          <w:kern w:val="36"/>
        </w:rPr>
      </w:pPr>
      <w:r w:rsidRPr="00EC77F1">
        <w:rPr>
          <w:b/>
          <w:bCs/>
          <w:kern w:val="36"/>
        </w:rPr>
        <w:t xml:space="preserve">муниципального образования </w:t>
      </w:r>
    </w:p>
    <w:p w:rsidR="008D1917" w:rsidRPr="00EC77F1" w:rsidRDefault="008D1917" w:rsidP="008D1917">
      <w:pPr>
        <w:outlineLvl w:val="0"/>
        <w:rPr>
          <w:b/>
          <w:bCs/>
          <w:kern w:val="36"/>
        </w:rPr>
      </w:pPr>
      <w:r w:rsidRPr="00EC77F1">
        <w:rPr>
          <w:b/>
          <w:bCs/>
          <w:kern w:val="36"/>
        </w:rPr>
        <w:t xml:space="preserve">города Павловска </w:t>
      </w:r>
    </w:p>
    <w:p w:rsidR="008D1917" w:rsidRPr="00EC77F1" w:rsidRDefault="008D1917" w:rsidP="008D1917">
      <w:pPr>
        <w:outlineLvl w:val="0"/>
        <w:rPr>
          <w:b/>
          <w:bCs/>
          <w:kern w:val="36"/>
        </w:rPr>
      </w:pPr>
      <w:r w:rsidRPr="00EC77F1">
        <w:rPr>
          <w:b/>
          <w:bCs/>
          <w:kern w:val="36"/>
        </w:rPr>
        <w:t>за первое полугодие 2015 года</w:t>
      </w:r>
    </w:p>
    <w:p w:rsidR="008D1917" w:rsidRPr="00EC77F1" w:rsidRDefault="008D1917" w:rsidP="008D1917">
      <w:pPr>
        <w:spacing w:before="100" w:beforeAutospacing="1" w:after="100" w:afterAutospacing="1"/>
        <w:jc w:val="both"/>
        <w:rPr>
          <w:b/>
          <w:bCs/>
          <w:kern w:val="36"/>
        </w:rPr>
      </w:pPr>
    </w:p>
    <w:p w:rsidR="008D1917" w:rsidRPr="00EC77F1" w:rsidRDefault="008D1917" w:rsidP="008D1917">
      <w:pPr>
        <w:ind w:firstLine="709"/>
        <w:jc w:val="both"/>
      </w:pPr>
      <w:r w:rsidRPr="00EC77F1"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муниципальном образовании городе Павловске  </w:t>
      </w:r>
    </w:p>
    <w:p w:rsidR="008D1917" w:rsidRPr="00EC77F1" w:rsidRDefault="008D1917" w:rsidP="008D1917">
      <w:pPr>
        <w:jc w:val="both"/>
      </w:pPr>
      <w:r w:rsidRPr="00EC77F1">
        <w:t xml:space="preserve">Муниципальный Совет города Павловска </w:t>
      </w:r>
    </w:p>
    <w:p w:rsidR="008D1917" w:rsidRPr="00EC77F1" w:rsidRDefault="008D1917" w:rsidP="008D1917">
      <w:pPr>
        <w:spacing w:before="100" w:beforeAutospacing="1" w:after="100" w:afterAutospacing="1"/>
        <w:ind w:firstLine="708"/>
        <w:jc w:val="both"/>
        <w:rPr>
          <w:b/>
        </w:rPr>
      </w:pPr>
      <w:r w:rsidRPr="00EC77F1">
        <w:rPr>
          <w:b/>
        </w:rPr>
        <w:t>РЕШИЛ:</w:t>
      </w:r>
    </w:p>
    <w:p w:rsidR="008D1917" w:rsidRPr="00EC77F1" w:rsidRDefault="008D1917" w:rsidP="008D1917">
      <w:pPr>
        <w:ind w:left="142" w:firstLine="566"/>
        <w:jc w:val="both"/>
      </w:pPr>
      <w:r w:rsidRPr="00EC77F1">
        <w:t>1.Принять к сведению отчет Местной администрации города Павловска об исполнении бюджета муниципального образования города Павловска за первое полугодие 2015 года.</w:t>
      </w:r>
    </w:p>
    <w:p w:rsidR="008D1917" w:rsidRPr="00EC77F1" w:rsidRDefault="008D1917" w:rsidP="008D1917">
      <w:pPr>
        <w:ind w:left="708"/>
      </w:pPr>
    </w:p>
    <w:p w:rsidR="008D1917" w:rsidRPr="00EC77F1" w:rsidRDefault="008D1917" w:rsidP="008D1917">
      <w:pPr>
        <w:ind w:left="708"/>
        <w:jc w:val="both"/>
      </w:pPr>
      <w:r w:rsidRPr="00EC77F1">
        <w:t>2 .Настоящее решение вступает в силу со дня принятия.</w:t>
      </w:r>
    </w:p>
    <w:p w:rsidR="008D1917" w:rsidRPr="00EC77F1" w:rsidRDefault="008D1917" w:rsidP="008D1917">
      <w:pPr>
        <w:ind w:left="708"/>
      </w:pPr>
    </w:p>
    <w:p w:rsidR="008D1917" w:rsidRPr="00EC77F1" w:rsidRDefault="008D1917" w:rsidP="008D1917">
      <w:pPr>
        <w:ind w:left="708"/>
        <w:jc w:val="both"/>
      </w:pPr>
      <w:r w:rsidRPr="00EC77F1">
        <w:t>3. Настоящее решение подлежит официальному опубликованию.</w:t>
      </w:r>
    </w:p>
    <w:p w:rsidR="008D1917" w:rsidRPr="00EC77F1" w:rsidRDefault="008D1917" w:rsidP="008D1917">
      <w:pPr>
        <w:ind w:left="708"/>
      </w:pPr>
    </w:p>
    <w:p w:rsidR="008D1917" w:rsidRPr="00EC77F1" w:rsidRDefault="008D1917" w:rsidP="008D1917">
      <w:r w:rsidRPr="00EC77F1">
        <w:tab/>
      </w:r>
    </w:p>
    <w:p w:rsidR="008D1917" w:rsidRPr="00EC77F1" w:rsidRDefault="008D1917" w:rsidP="008D1917">
      <w:pPr>
        <w:spacing w:after="240"/>
      </w:pPr>
    </w:p>
    <w:p w:rsidR="008D1917" w:rsidRPr="00EC77F1" w:rsidRDefault="008D1917" w:rsidP="008D1917">
      <w:pPr>
        <w:spacing w:after="240"/>
      </w:pPr>
    </w:p>
    <w:p w:rsidR="008D1917" w:rsidRPr="00EC77F1" w:rsidRDefault="008D1917" w:rsidP="008D1917">
      <w:r w:rsidRPr="00EC77F1">
        <w:t xml:space="preserve">Глава муниципального образования </w:t>
      </w:r>
    </w:p>
    <w:p w:rsidR="007D11FD" w:rsidRDefault="008D1917">
      <w:r w:rsidRPr="00EC77F1">
        <w:t>города Павловска:</w:t>
      </w:r>
      <w:r w:rsidRPr="00EC77F1">
        <w:tab/>
      </w:r>
      <w:r w:rsidRPr="00EC77F1">
        <w:tab/>
      </w:r>
      <w:r w:rsidRPr="00EC77F1">
        <w:tab/>
      </w:r>
      <w:r w:rsidRPr="00EC77F1">
        <w:tab/>
      </w:r>
      <w:r w:rsidRPr="00EC77F1">
        <w:tab/>
      </w:r>
      <w:r w:rsidRPr="00EC77F1">
        <w:tab/>
      </w:r>
      <w:r w:rsidRPr="00EC77F1">
        <w:tab/>
      </w:r>
      <w:r w:rsidRPr="00EC77F1">
        <w:tab/>
        <w:t xml:space="preserve">В.В. </w:t>
      </w:r>
      <w:proofErr w:type="spellStart"/>
      <w:r w:rsidRPr="00EC77F1">
        <w:t>Зибарев</w:t>
      </w:r>
      <w:bookmarkStart w:id="0" w:name="_GoBack"/>
      <w:bookmarkEnd w:id="0"/>
      <w:proofErr w:type="spellEnd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5B7D4B"/>
    <w:rsid w:val="007D11FD"/>
    <w:rsid w:val="008D1917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1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1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2015-09-25T07:09:00Z</dcterms:created>
  <dcterms:modified xsi:type="dcterms:W3CDTF">2015-09-25T07:09:00Z</dcterms:modified>
</cp:coreProperties>
</file>