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1" w:rsidRPr="00B64B2E" w:rsidRDefault="00C75B51" w:rsidP="00C75B5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B96E851" wp14:editId="475B46FD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B64B2E">
        <w:rPr>
          <w:b/>
          <w:sz w:val="36"/>
          <w:szCs w:val="20"/>
        </w:rPr>
        <w:t>Муниципальный совет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B64B2E">
        <w:rPr>
          <w:b/>
          <w:sz w:val="36"/>
          <w:szCs w:val="20"/>
        </w:rPr>
        <w:t>города Павловска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B64B2E">
        <w:rPr>
          <w:b/>
          <w:sz w:val="36"/>
          <w:szCs w:val="20"/>
        </w:rPr>
        <w:t>РЕШЕНИЕ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</w:pPr>
      <w:r w:rsidRPr="00B64B2E">
        <w:t>от 18 мая 2016 года</w:t>
      </w:r>
      <w:r w:rsidRPr="00B64B2E">
        <w:tab/>
      </w:r>
      <w:r w:rsidRPr="00B64B2E">
        <w:tab/>
      </w:r>
      <w:r w:rsidRPr="00B64B2E">
        <w:tab/>
      </w:r>
      <w:r w:rsidRPr="00B64B2E">
        <w:tab/>
      </w:r>
      <w:r w:rsidRPr="00B64B2E">
        <w:tab/>
      </w:r>
      <w:r w:rsidRPr="00B64B2E">
        <w:tab/>
      </w:r>
      <w:r w:rsidRPr="00B64B2E">
        <w:tab/>
      </w:r>
      <w:r w:rsidRPr="00B64B2E">
        <w:tab/>
      </w:r>
      <w:r w:rsidRPr="00B64B2E">
        <w:tab/>
        <w:t xml:space="preserve">   № 4/10.1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B64B2E">
        <w:rPr>
          <w:b/>
          <w:sz w:val="22"/>
          <w:szCs w:val="22"/>
        </w:rPr>
        <w:t>О внесении изменений в Положение о Смотре-конкурсе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B64B2E">
        <w:rPr>
          <w:b/>
          <w:sz w:val="22"/>
          <w:szCs w:val="22"/>
        </w:rPr>
        <w:t>на лучшее оформление объектов городской среды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64B2E">
        <w:t>Муниципальный Совет города Павловска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</w:pPr>
      <w:r w:rsidRPr="00B64B2E">
        <w:t>РЕШИЛ: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75B51" w:rsidRPr="00B64B2E" w:rsidRDefault="00C75B51" w:rsidP="00C75B51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B64B2E">
        <w:t>Внести изменения в Положение о Смотре-конкурсе на лучшее оформление объектов городской среды, утвержденное решением Муниципального Совета города Павловска от 23.05.2007 № 6/1.1 (с изменениями, утвержденными решениями Муниципального Совета города Павловска от 19.03.2008 № 4/1.1, от 14.04.2010 № 4/4.1), следующие изменения: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64B2E">
        <w:t>1.1.  п. 3.1. изложить в следующей редакции: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64B2E">
        <w:t>«Смотр-конкур проводится ежегодно в летний период на основании постановления Местной администрации города Павловска</w:t>
      </w:r>
      <w:proofErr w:type="gramStart"/>
      <w:r w:rsidRPr="00B64B2E">
        <w:t>.»;</w:t>
      </w:r>
      <w:proofErr w:type="gramEnd"/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64B2E">
        <w:t>1.2. п.3.2. исключить;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64B2E">
        <w:t>1.3. п. 7.1. изложить в следующей редакции: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64B2E">
        <w:t>«Победители и участники Смотра-конкурса на лучшее оформление объектов городской среды награждаются ценными подарками</w:t>
      </w:r>
      <w:proofErr w:type="gramStart"/>
      <w:r w:rsidRPr="00B64B2E">
        <w:t>.»;</w:t>
      </w:r>
      <w:proofErr w:type="gramEnd"/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64B2E">
        <w:t>1.4. п.7.2. исключить;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64B2E">
        <w:t>1.5. п. 7.3. изложить в следующей редакции: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64B2E">
        <w:t>«Награждение производится в торжественной обстановке на городских праздничных мероприятиях, проводимых на территории муниципального образования города Павловска».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C75B51" w:rsidRPr="00B64B2E" w:rsidRDefault="00C75B51" w:rsidP="00C75B51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0"/>
        </w:rPr>
      </w:pPr>
      <w:r w:rsidRPr="00B64B2E">
        <w:rPr>
          <w:szCs w:val="20"/>
        </w:rPr>
        <w:t>Настоящее решение вступает в силу со дня его официального опубликования.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64B2E">
        <w:rPr>
          <w:szCs w:val="20"/>
        </w:rPr>
        <w:t>Глава муниципального образования</w:t>
      </w: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64B2E">
        <w:rPr>
          <w:szCs w:val="20"/>
        </w:rPr>
        <w:t xml:space="preserve"> город  Павловск</w:t>
      </w:r>
      <w:r w:rsidRPr="00B64B2E">
        <w:rPr>
          <w:szCs w:val="20"/>
        </w:rPr>
        <w:tab/>
      </w:r>
      <w:r w:rsidRPr="00B64B2E">
        <w:rPr>
          <w:szCs w:val="20"/>
        </w:rPr>
        <w:tab/>
      </w:r>
      <w:r w:rsidRPr="00B64B2E">
        <w:rPr>
          <w:szCs w:val="20"/>
        </w:rPr>
        <w:tab/>
      </w:r>
      <w:r w:rsidRPr="00B64B2E">
        <w:rPr>
          <w:szCs w:val="20"/>
        </w:rPr>
        <w:tab/>
      </w:r>
      <w:r w:rsidRPr="00B64B2E">
        <w:rPr>
          <w:szCs w:val="20"/>
        </w:rPr>
        <w:tab/>
      </w:r>
      <w:r w:rsidRPr="00B64B2E">
        <w:rPr>
          <w:szCs w:val="20"/>
        </w:rPr>
        <w:tab/>
      </w:r>
      <w:r w:rsidRPr="00B64B2E">
        <w:rPr>
          <w:szCs w:val="20"/>
        </w:rPr>
        <w:tab/>
      </w:r>
      <w:r w:rsidRPr="00B64B2E">
        <w:rPr>
          <w:szCs w:val="20"/>
        </w:rPr>
        <w:tab/>
      </w:r>
      <w:r w:rsidRPr="00B64B2E">
        <w:rPr>
          <w:szCs w:val="20"/>
        </w:rPr>
        <w:tab/>
        <w:t xml:space="preserve">      В.В. </w:t>
      </w:r>
      <w:proofErr w:type="spellStart"/>
      <w:r w:rsidRPr="00B64B2E">
        <w:rPr>
          <w:szCs w:val="20"/>
        </w:rPr>
        <w:t>Зибарев</w:t>
      </w:r>
      <w:proofErr w:type="spellEnd"/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C75B51" w:rsidRPr="00B64B2E" w:rsidRDefault="00C75B51" w:rsidP="00C75B51">
      <w:pPr>
        <w:overflowPunct w:val="0"/>
        <w:autoSpaceDE w:val="0"/>
        <w:autoSpaceDN w:val="0"/>
        <w:adjustRightInd w:val="0"/>
        <w:textAlignment w:val="baseline"/>
      </w:pPr>
    </w:p>
    <w:p w:rsidR="007D11FD" w:rsidRPr="001879F6" w:rsidRDefault="007D11FD" w:rsidP="001879F6">
      <w:bookmarkStart w:id="0" w:name="_GoBack"/>
      <w:bookmarkEnd w:id="0"/>
    </w:p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1"/>
  </w:num>
  <w:num w:numId="11">
    <w:abstractNumId w:val="13"/>
  </w:num>
  <w:num w:numId="12">
    <w:abstractNumId w:val="30"/>
  </w:num>
  <w:num w:numId="13">
    <w:abstractNumId w:val="32"/>
  </w:num>
  <w:num w:numId="14">
    <w:abstractNumId w:val="2"/>
  </w:num>
  <w:num w:numId="15">
    <w:abstractNumId w:val="24"/>
  </w:num>
  <w:num w:numId="16">
    <w:abstractNumId w:val="23"/>
  </w:num>
  <w:num w:numId="17">
    <w:abstractNumId w:val="14"/>
  </w:num>
  <w:num w:numId="18">
    <w:abstractNumId w:val="26"/>
  </w:num>
  <w:num w:numId="19">
    <w:abstractNumId w:val="15"/>
  </w:num>
  <w:num w:numId="20">
    <w:abstractNumId w:val="1"/>
  </w:num>
  <w:num w:numId="21">
    <w:abstractNumId w:val="11"/>
  </w:num>
  <w:num w:numId="22">
    <w:abstractNumId w:val="25"/>
  </w:num>
  <w:num w:numId="23">
    <w:abstractNumId w:val="5"/>
  </w:num>
  <w:num w:numId="24">
    <w:abstractNumId w:val="29"/>
  </w:num>
  <w:num w:numId="25">
    <w:abstractNumId w:val="4"/>
  </w:num>
  <w:num w:numId="26">
    <w:abstractNumId w:val="8"/>
  </w:num>
  <w:num w:numId="27">
    <w:abstractNumId w:val="27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2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5158B1"/>
    <w:rsid w:val="00524D0A"/>
    <w:rsid w:val="0064400C"/>
    <w:rsid w:val="007C021E"/>
    <w:rsid w:val="007D11FD"/>
    <w:rsid w:val="00C75B51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3329-5A93-49D5-BFFE-190BB159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2016-05-19T08:48:00Z</dcterms:created>
  <dcterms:modified xsi:type="dcterms:W3CDTF">2016-05-19T08:48:00Z</dcterms:modified>
</cp:coreProperties>
</file>