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82" w:rsidRDefault="006B3F82" w:rsidP="001E5685">
      <w:pPr>
        <w:jc w:val="center"/>
      </w:pPr>
    </w:p>
    <w:p w:rsidR="006B3F82" w:rsidRDefault="006B3F82" w:rsidP="001E5685">
      <w:pPr>
        <w:jc w:val="center"/>
      </w:pPr>
    </w:p>
    <w:p w:rsidR="006B3F82" w:rsidRPr="006B3F82" w:rsidRDefault="006B3F82" w:rsidP="006B3F82">
      <w:pPr>
        <w:jc w:val="center"/>
      </w:pPr>
      <w:r>
        <w:rPr>
          <w:noProof/>
        </w:rPr>
        <w:drawing>
          <wp:inline distT="0" distB="0" distL="0" distR="0" wp14:anchorId="60B46EEE" wp14:editId="05108A6A">
            <wp:extent cx="553085" cy="6908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690880"/>
                    </a:xfrm>
                    <a:prstGeom prst="rect">
                      <a:avLst/>
                    </a:prstGeom>
                    <a:noFill/>
                    <a:ln>
                      <a:noFill/>
                    </a:ln>
                  </pic:spPr>
                </pic:pic>
              </a:graphicData>
            </a:graphic>
          </wp:inline>
        </w:drawing>
      </w:r>
    </w:p>
    <w:p w:rsidR="006B3F82" w:rsidRPr="006B3F82" w:rsidRDefault="006B3F82" w:rsidP="006B3F82">
      <w:pPr>
        <w:jc w:val="center"/>
        <w:rPr>
          <w:sz w:val="16"/>
        </w:rPr>
      </w:pPr>
    </w:p>
    <w:p w:rsidR="006B3F82" w:rsidRPr="006B3F82" w:rsidRDefault="006B3F82" w:rsidP="006B3F82">
      <w:pPr>
        <w:jc w:val="center"/>
        <w:rPr>
          <w:b/>
          <w:sz w:val="36"/>
        </w:rPr>
      </w:pPr>
      <w:r w:rsidRPr="006B3F82">
        <w:rPr>
          <w:b/>
          <w:sz w:val="36"/>
        </w:rPr>
        <w:t>Муниципальный Совет</w:t>
      </w:r>
    </w:p>
    <w:p w:rsidR="006B3F82" w:rsidRPr="006B3F82" w:rsidRDefault="006B3F82" w:rsidP="006B3F82">
      <w:pPr>
        <w:jc w:val="center"/>
        <w:rPr>
          <w:b/>
          <w:sz w:val="36"/>
        </w:rPr>
      </w:pPr>
      <w:r w:rsidRPr="006B3F82">
        <w:rPr>
          <w:b/>
          <w:sz w:val="36"/>
        </w:rPr>
        <w:t>города Павловска</w:t>
      </w:r>
    </w:p>
    <w:p w:rsidR="006B3F82" w:rsidRPr="006B3F82" w:rsidRDefault="006B3F82" w:rsidP="006B3F82">
      <w:pPr>
        <w:jc w:val="center"/>
        <w:rPr>
          <w:b/>
          <w:sz w:val="36"/>
        </w:rPr>
      </w:pPr>
    </w:p>
    <w:p w:rsidR="006B3F82" w:rsidRPr="006B3F82" w:rsidRDefault="006B3F82" w:rsidP="006B3F82">
      <w:pPr>
        <w:jc w:val="center"/>
        <w:rPr>
          <w:b/>
          <w:sz w:val="36"/>
        </w:rPr>
      </w:pPr>
      <w:r w:rsidRPr="006B3F82">
        <w:rPr>
          <w:b/>
          <w:sz w:val="36"/>
        </w:rPr>
        <w:t>РЕШЕНИЕ</w:t>
      </w:r>
    </w:p>
    <w:p w:rsidR="006B3F82" w:rsidRPr="006B3F82" w:rsidRDefault="006B3F82" w:rsidP="006B3F82">
      <w:pPr>
        <w:jc w:val="center"/>
        <w:rPr>
          <w:sz w:val="36"/>
        </w:rPr>
      </w:pPr>
    </w:p>
    <w:p w:rsidR="006B3F82" w:rsidRPr="006B3F82" w:rsidRDefault="006B3F82" w:rsidP="006B3F82">
      <w:r w:rsidRPr="006B3F82">
        <w:t>от 22 марта 2017 года</w:t>
      </w:r>
      <w:r w:rsidRPr="006B3F82">
        <w:tab/>
      </w:r>
      <w:r w:rsidRPr="006B3F82">
        <w:tab/>
      </w:r>
      <w:r w:rsidRPr="006B3F82">
        <w:tab/>
      </w:r>
      <w:r w:rsidRPr="006B3F82">
        <w:tab/>
      </w:r>
      <w:r w:rsidRPr="006B3F82">
        <w:tab/>
      </w:r>
      <w:r w:rsidRPr="006B3F82">
        <w:tab/>
      </w:r>
      <w:r w:rsidRPr="006B3F82">
        <w:tab/>
      </w:r>
      <w:r w:rsidRPr="006B3F82">
        <w:tab/>
      </w:r>
      <w:r w:rsidRPr="006B3F82">
        <w:tab/>
        <w:t>№ 3/5.1</w:t>
      </w:r>
    </w:p>
    <w:p w:rsidR="006B3F82" w:rsidRPr="006B3F82" w:rsidRDefault="006B3F82" w:rsidP="006B3F82">
      <w:pPr>
        <w:jc w:val="center"/>
      </w:pPr>
    </w:p>
    <w:p w:rsidR="006B3F82" w:rsidRPr="006B3F82" w:rsidRDefault="006B3F82" w:rsidP="006B3F82">
      <w:pPr>
        <w:rPr>
          <w:b/>
          <w:sz w:val="22"/>
          <w:szCs w:val="22"/>
        </w:rPr>
      </w:pPr>
      <w:r w:rsidRPr="006B3F82">
        <w:rPr>
          <w:b/>
          <w:sz w:val="22"/>
          <w:szCs w:val="22"/>
        </w:rPr>
        <w:t xml:space="preserve">О принятии во втором и третьем чтениях (в целом) изменений в решение </w:t>
      </w:r>
    </w:p>
    <w:p w:rsidR="006B3F82" w:rsidRPr="006B3F82" w:rsidRDefault="006B3F82" w:rsidP="006B3F82">
      <w:pPr>
        <w:rPr>
          <w:b/>
          <w:sz w:val="22"/>
          <w:szCs w:val="22"/>
        </w:rPr>
      </w:pPr>
      <w:r w:rsidRPr="006B3F82">
        <w:rPr>
          <w:b/>
          <w:sz w:val="22"/>
          <w:szCs w:val="22"/>
        </w:rPr>
        <w:t>Муниципального Совета города Павловска от 21.12.2016 № 10/6.1</w:t>
      </w:r>
    </w:p>
    <w:p w:rsidR="006B3F82" w:rsidRPr="006B3F82" w:rsidRDefault="006B3F82" w:rsidP="006B3F82">
      <w:pPr>
        <w:rPr>
          <w:b/>
          <w:sz w:val="22"/>
          <w:szCs w:val="22"/>
        </w:rPr>
      </w:pPr>
      <w:r w:rsidRPr="006B3F82">
        <w:rPr>
          <w:b/>
          <w:sz w:val="22"/>
          <w:szCs w:val="22"/>
        </w:rPr>
        <w:t>«О принятии бюджета муниципального образования</w:t>
      </w:r>
    </w:p>
    <w:p w:rsidR="006B3F82" w:rsidRPr="006B3F82" w:rsidRDefault="006B3F82" w:rsidP="006B3F82">
      <w:pPr>
        <w:rPr>
          <w:b/>
          <w:sz w:val="22"/>
          <w:szCs w:val="22"/>
        </w:rPr>
      </w:pPr>
      <w:r w:rsidRPr="006B3F82">
        <w:rPr>
          <w:b/>
          <w:sz w:val="22"/>
          <w:szCs w:val="22"/>
        </w:rPr>
        <w:t>города Павловска на 2017 год» (в редакции решения от 25.01.2017  № 1/4.1)</w:t>
      </w:r>
    </w:p>
    <w:p w:rsidR="006B3F82" w:rsidRPr="006B3F82" w:rsidRDefault="006B3F82" w:rsidP="006B3F82">
      <w:pPr>
        <w:ind w:firstLine="708"/>
      </w:pPr>
    </w:p>
    <w:p w:rsidR="006B3F82" w:rsidRPr="006B3F82" w:rsidRDefault="006B3F82" w:rsidP="006B3F82">
      <w:pPr>
        <w:ind w:firstLine="708"/>
        <w:jc w:val="both"/>
      </w:pPr>
      <w:r w:rsidRPr="006B3F82">
        <w:t>В соответствии с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6B3F82" w:rsidRPr="006B3F82" w:rsidRDefault="006B3F82" w:rsidP="006B3F82">
      <w:pPr>
        <w:ind w:firstLine="708"/>
        <w:jc w:val="both"/>
      </w:pPr>
    </w:p>
    <w:p w:rsidR="006B3F82" w:rsidRPr="006B3F82" w:rsidRDefault="006B3F82" w:rsidP="006B3F82">
      <w:pPr>
        <w:ind w:firstLine="709"/>
        <w:jc w:val="both"/>
        <w:rPr>
          <w:b/>
        </w:rPr>
      </w:pPr>
      <w:r w:rsidRPr="006B3F82">
        <w:rPr>
          <w:b/>
        </w:rPr>
        <w:t>Муниципальный Совет города Павловска</w:t>
      </w:r>
    </w:p>
    <w:p w:rsidR="006B3F82" w:rsidRPr="006B3F82" w:rsidRDefault="006B3F82" w:rsidP="006B3F82">
      <w:pPr>
        <w:ind w:firstLine="709"/>
        <w:jc w:val="both"/>
        <w:rPr>
          <w:b/>
        </w:rPr>
      </w:pPr>
    </w:p>
    <w:p w:rsidR="006B3F82" w:rsidRPr="006B3F82" w:rsidRDefault="006B3F82" w:rsidP="006B3F82">
      <w:pPr>
        <w:jc w:val="both"/>
        <w:rPr>
          <w:b/>
        </w:rPr>
      </w:pPr>
      <w:r w:rsidRPr="006B3F82">
        <w:rPr>
          <w:b/>
        </w:rPr>
        <w:t>РЕШИЛ:</w:t>
      </w:r>
    </w:p>
    <w:p w:rsidR="006B3F82" w:rsidRPr="006B3F82" w:rsidRDefault="006B3F82" w:rsidP="006B3F82">
      <w:pPr>
        <w:ind w:firstLine="709"/>
        <w:jc w:val="both"/>
      </w:pPr>
    </w:p>
    <w:p w:rsidR="006B3F82" w:rsidRPr="006B3F82" w:rsidRDefault="006B3F82" w:rsidP="000C3767">
      <w:pPr>
        <w:numPr>
          <w:ilvl w:val="0"/>
          <w:numId w:val="3"/>
        </w:numPr>
        <w:jc w:val="both"/>
      </w:pPr>
      <w:r w:rsidRPr="006B3F82">
        <w:t xml:space="preserve">Внести изменения в решение Муниципального Совета города Павловска от 21.12.2016 </w:t>
      </w:r>
      <w:r>
        <w:t xml:space="preserve">     </w:t>
      </w:r>
      <w:r w:rsidRPr="006B3F82">
        <w:t xml:space="preserve">№ 10/6.1 «О принятии бюджета муниципального образования города Павловска на 2017 год» (в редакции решения от 25.01.2017 № 1/4.1), изложив Приложения № 1,2,4,5 в новой прилагаемой редакции. </w:t>
      </w:r>
    </w:p>
    <w:p w:rsidR="006B3F82" w:rsidRPr="006B3F82" w:rsidRDefault="006B3F82" w:rsidP="006B3F82">
      <w:pPr>
        <w:ind w:firstLine="709"/>
        <w:jc w:val="both"/>
      </w:pPr>
    </w:p>
    <w:p w:rsidR="006B3F82" w:rsidRPr="006B3F82" w:rsidRDefault="006B3F82" w:rsidP="000C3767">
      <w:pPr>
        <w:numPr>
          <w:ilvl w:val="0"/>
          <w:numId w:val="3"/>
        </w:numPr>
        <w:jc w:val="both"/>
      </w:pPr>
      <w:r w:rsidRPr="006B3F82">
        <w:t>Настоящее решение вступает в силу со дня его официального опубликования.</w:t>
      </w:r>
    </w:p>
    <w:p w:rsidR="006B3F82" w:rsidRPr="006B3F82" w:rsidRDefault="006B3F82" w:rsidP="006B3F82">
      <w:pPr>
        <w:jc w:val="both"/>
      </w:pPr>
    </w:p>
    <w:p w:rsidR="006B3F82" w:rsidRPr="006B3F82" w:rsidRDefault="006B3F82" w:rsidP="006B3F82">
      <w:pPr>
        <w:jc w:val="both"/>
      </w:pPr>
    </w:p>
    <w:p w:rsidR="006B3F82" w:rsidRPr="006B3F82" w:rsidRDefault="006B3F82" w:rsidP="006B3F82">
      <w:pPr>
        <w:jc w:val="both"/>
      </w:pPr>
    </w:p>
    <w:p w:rsidR="006B3F82" w:rsidRPr="006B3F82" w:rsidRDefault="006B3F82" w:rsidP="006B3F82">
      <w:pPr>
        <w:jc w:val="both"/>
      </w:pPr>
    </w:p>
    <w:p w:rsidR="006B3F82" w:rsidRPr="006B3F82" w:rsidRDefault="006B3F82" w:rsidP="006B3F82">
      <w:pPr>
        <w:jc w:val="both"/>
      </w:pPr>
    </w:p>
    <w:p w:rsidR="006B3F82" w:rsidRPr="006B3F82" w:rsidRDefault="006B3F82" w:rsidP="006B3F82">
      <w:pPr>
        <w:jc w:val="both"/>
      </w:pPr>
      <w:r w:rsidRPr="006B3F82">
        <w:t xml:space="preserve">Глава муниципального образования </w:t>
      </w:r>
    </w:p>
    <w:p w:rsidR="006B3F82" w:rsidRPr="006B3F82" w:rsidRDefault="006B3F82" w:rsidP="006B3F82">
      <w:pPr>
        <w:jc w:val="both"/>
      </w:pPr>
      <w:r w:rsidRPr="006B3F82">
        <w:t xml:space="preserve">города Павловска                                                                                              В.В. </w:t>
      </w:r>
      <w:proofErr w:type="spellStart"/>
      <w:r w:rsidRPr="006B3F82">
        <w:t>Зибарев</w:t>
      </w:r>
      <w:proofErr w:type="spellEnd"/>
    </w:p>
    <w:p w:rsidR="006B3F82" w:rsidRPr="006B3F82" w:rsidRDefault="006B3F82" w:rsidP="006B3F82">
      <w:pPr>
        <w:jc w:val="both"/>
      </w:pPr>
    </w:p>
    <w:p w:rsidR="006B3F82" w:rsidRPr="006B3F82" w:rsidRDefault="006B3F82" w:rsidP="006B3F82">
      <w:pPr>
        <w:jc w:val="both"/>
      </w:pPr>
      <w:r w:rsidRPr="006B3F82">
        <w:t xml:space="preserve"> </w:t>
      </w:r>
    </w:p>
    <w:p w:rsidR="006B3F82" w:rsidRPr="006B3F82" w:rsidRDefault="006B3F82" w:rsidP="006B3F82"/>
    <w:p w:rsidR="006B3F82" w:rsidRDefault="006B3F82" w:rsidP="006B3F82"/>
    <w:p w:rsidR="00E46FA6" w:rsidRDefault="00E46FA6" w:rsidP="006B3F82"/>
    <w:p w:rsidR="00E46FA6" w:rsidRPr="006B3F82" w:rsidRDefault="00E46FA6" w:rsidP="006B3F82"/>
    <w:p w:rsidR="006B3F82" w:rsidRPr="006B3F82" w:rsidRDefault="006B3F82" w:rsidP="006B3F82"/>
    <w:p w:rsidR="006B3F82" w:rsidRPr="006B3F82" w:rsidRDefault="006B3F82" w:rsidP="006B3F82"/>
    <w:p w:rsidR="006B3F82" w:rsidRPr="006B3F82" w:rsidRDefault="006B3F82" w:rsidP="006B3F82"/>
    <w:p w:rsidR="006B3F82" w:rsidRPr="006B3F82" w:rsidRDefault="006B3F82" w:rsidP="006B3F82"/>
    <w:p w:rsidR="006B3F82" w:rsidRPr="006B3F82" w:rsidRDefault="006B3F82" w:rsidP="006B3F82">
      <w:pPr>
        <w:ind w:left="5664"/>
        <w:jc w:val="right"/>
        <w:rPr>
          <w:sz w:val="22"/>
          <w:szCs w:val="22"/>
        </w:rPr>
      </w:pPr>
      <w:r w:rsidRPr="006B3F82">
        <w:rPr>
          <w:sz w:val="22"/>
          <w:szCs w:val="22"/>
        </w:rPr>
        <w:lastRenderedPageBreak/>
        <w:t>Приложение 1</w:t>
      </w:r>
    </w:p>
    <w:p w:rsidR="006B3F82" w:rsidRPr="006B3F82" w:rsidRDefault="006B3F82" w:rsidP="006B3F82">
      <w:pPr>
        <w:ind w:left="5664"/>
        <w:jc w:val="right"/>
        <w:rPr>
          <w:sz w:val="22"/>
          <w:szCs w:val="22"/>
        </w:rPr>
      </w:pPr>
      <w:r w:rsidRPr="006B3F82">
        <w:rPr>
          <w:sz w:val="22"/>
          <w:szCs w:val="22"/>
        </w:rPr>
        <w:t>к решению Муниципального Совета</w:t>
      </w:r>
    </w:p>
    <w:p w:rsidR="006B3F82" w:rsidRPr="006B3F82" w:rsidRDefault="006B3F82" w:rsidP="006B3F82">
      <w:pPr>
        <w:jc w:val="right"/>
        <w:rPr>
          <w:sz w:val="22"/>
          <w:szCs w:val="22"/>
        </w:rPr>
      </w:pPr>
      <w:r w:rsidRPr="006B3F82">
        <w:rPr>
          <w:sz w:val="22"/>
          <w:szCs w:val="22"/>
        </w:rPr>
        <w:t>города Павловска от 22.03.2017 № 3/5.1</w:t>
      </w:r>
    </w:p>
    <w:p w:rsidR="006B3F82" w:rsidRPr="006B3F82" w:rsidRDefault="006B3F82" w:rsidP="006B3F82">
      <w:pPr>
        <w:rPr>
          <w:sz w:val="22"/>
          <w:szCs w:val="22"/>
          <w:highlight w:val="yellow"/>
        </w:rPr>
      </w:pPr>
    </w:p>
    <w:tbl>
      <w:tblPr>
        <w:tblW w:w="10696" w:type="dxa"/>
        <w:tblInd w:w="-318" w:type="dxa"/>
        <w:tblLook w:val="0000" w:firstRow="0" w:lastRow="0" w:firstColumn="0" w:lastColumn="0" w:noHBand="0" w:noVBand="0"/>
      </w:tblPr>
      <w:tblGrid>
        <w:gridCol w:w="414"/>
        <w:gridCol w:w="236"/>
        <w:gridCol w:w="241"/>
        <w:gridCol w:w="580"/>
        <w:gridCol w:w="2081"/>
        <w:gridCol w:w="6010"/>
        <w:gridCol w:w="823"/>
        <w:gridCol w:w="311"/>
      </w:tblGrid>
      <w:tr w:rsidR="006B3F82" w:rsidRPr="006B3F82" w:rsidTr="000D4DF4">
        <w:trPr>
          <w:gridBefore w:val="1"/>
          <w:gridAfter w:val="1"/>
          <w:wBefore w:w="414" w:type="dxa"/>
          <w:wAfter w:w="311" w:type="dxa"/>
          <w:trHeight w:val="276"/>
        </w:trPr>
        <w:tc>
          <w:tcPr>
            <w:tcW w:w="236" w:type="dxa"/>
            <w:tcBorders>
              <w:top w:val="nil"/>
              <w:left w:val="nil"/>
              <w:bottom w:val="nil"/>
              <w:right w:val="nil"/>
            </w:tcBorders>
            <w:shd w:val="clear" w:color="auto" w:fill="auto"/>
            <w:vAlign w:val="center"/>
          </w:tcPr>
          <w:p w:rsidR="006B3F82" w:rsidRPr="006B3F82" w:rsidRDefault="006B3F82" w:rsidP="006B3F82">
            <w:pPr>
              <w:jc w:val="center"/>
              <w:rPr>
                <w:b/>
                <w:bCs/>
                <w:color w:val="000000"/>
              </w:rPr>
            </w:pPr>
          </w:p>
        </w:tc>
        <w:tc>
          <w:tcPr>
            <w:tcW w:w="9735" w:type="dxa"/>
            <w:gridSpan w:val="5"/>
            <w:tcBorders>
              <w:top w:val="nil"/>
              <w:left w:val="nil"/>
              <w:bottom w:val="nil"/>
              <w:right w:val="nil"/>
            </w:tcBorders>
            <w:shd w:val="clear" w:color="auto" w:fill="auto"/>
            <w:noWrap/>
          </w:tcPr>
          <w:p w:rsidR="006B3F82" w:rsidRPr="006B3F82" w:rsidRDefault="006B3F82" w:rsidP="006B3F82">
            <w:pPr>
              <w:jc w:val="center"/>
            </w:pPr>
            <w:r w:rsidRPr="006B3F82">
              <w:rPr>
                <w:b/>
                <w:bCs/>
              </w:rPr>
              <w:t>Доходы местного бюджета города Павловска на 2017 год</w:t>
            </w:r>
          </w:p>
        </w:tc>
      </w:tr>
      <w:tr w:rsidR="006B3F82" w:rsidRPr="006B3F82" w:rsidTr="000D4DF4">
        <w:tblPrEx>
          <w:jc w:val="center"/>
          <w:tblLook w:val="04A0" w:firstRow="1" w:lastRow="0" w:firstColumn="1" w:lastColumn="0" w:noHBand="0" w:noVBand="1"/>
        </w:tblPrEx>
        <w:trPr>
          <w:trHeight w:val="295"/>
          <w:jc w:val="center"/>
        </w:trPr>
        <w:tc>
          <w:tcPr>
            <w:tcW w:w="10696" w:type="dxa"/>
            <w:gridSpan w:val="8"/>
            <w:tcBorders>
              <w:top w:val="nil"/>
              <w:left w:val="nil"/>
              <w:bottom w:val="nil"/>
              <w:right w:val="nil"/>
            </w:tcBorders>
            <w:shd w:val="clear" w:color="auto" w:fill="auto"/>
            <w:noWrap/>
            <w:vAlign w:val="bottom"/>
            <w:hideMark/>
          </w:tcPr>
          <w:p w:rsidR="006B3F82" w:rsidRPr="006B3F82" w:rsidRDefault="006B3F82" w:rsidP="006B3F82">
            <w:pPr>
              <w:jc w:val="center"/>
              <w:rPr>
                <w:b/>
                <w:bCs/>
              </w:rPr>
            </w:pPr>
          </w:p>
        </w:tc>
      </w:tr>
      <w:tr w:rsidR="006B3F82" w:rsidRPr="006B3F82" w:rsidTr="000D4DF4">
        <w:tblPrEx>
          <w:jc w:val="center"/>
          <w:tblLook w:val="04A0" w:firstRow="1" w:lastRow="0" w:firstColumn="1" w:lastColumn="0" w:noHBand="0" w:noVBand="1"/>
        </w:tblPrEx>
        <w:trPr>
          <w:trHeight w:val="80"/>
          <w:jc w:val="center"/>
        </w:trPr>
        <w:tc>
          <w:tcPr>
            <w:tcW w:w="891" w:type="dxa"/>
            <w:gridSpan w:val="3"/>
            <w:tcBorders>
              <w:top w:val="nil"/>
              <w:left w:val="nil"/>
              <w:bottom w:val="nil"/>
              <w:right w:val="nil"/>
            </w:tcBorders>
            <w:shd w:val="clear" w:color="auto" w:fill="auto"/>
            <w:noWrap/>
            <w:vAlign w:val="bottom"/>
            <w:hideMark/>
          </w:tcPr>
          <w:p w:rsidR="006B3F82" w:rsidRPr="006B3F82" w:rsidRDefault="006B3F82" w:rsidP="006B3F82">
            <w:pPr>
              <w:jc w:val="center"/>
            </w:pPr>
          </w:p>
        </w:tc>
        <w:tc>
          <w:tcPr>
            <w:tcW w:w="580" w:type="dxa"/>
            <w:tcBorders>
              <w:top w:val="nil"/>
              <w:left w:val="nil"/>
              <w:bottom w:val="nil"/>
              <w:right w:val="nil"/>
            </w:tcBorders>
            <w:shd w:val="clear" w:color="auto" w:fill="auto"/>
            <w:noWrap/>
            <w:vAlign w:val="bottom"/>
            <w:hideMark/>
          </w:tcPr>
          <w:p w:rsidR="006B3F82" w:rsidRPr="006B3F82" w:rsidRDefault="006B3F82" w:rsidP="006B3F82">
            <w:pPr>
              <w:jc w:val="center"/>
            </w:pPr>
          </w:p>
        </w:tc>
        <w:tc>
          <w:tcPr>
            <w:tcW w:w="2081" w:type="dxa"/>
            <w:tcBorders>
              <w:top w:val="nil"/>
              <w:left w:val="nil"/>
              <w:bottom w:val="nil"/>
              <w:right w:val="nil"/>
            </w:tcBorders>
            <w:shd w:val="clear" w:color="auto" w:fill="auto"/>
            <w:noWrap/>
            <w:vAlign w:val="bottom"/>
            <w:hideMark/>
          </w:tcPr>
          <w:p w:rsidR="006B3F82" w:rsidRPr="006B3F82" w:rsidRDefault="006B3F82" w:rsidP="006B3F82"/>
        </w:tc>
        <w:tc>
          <w:tcPr>
            <w:tcW w:w="6010" w:type="dxa"/>
            <w:tcBorders>
              <w:top w:val="nil"/>
              <w:left w:val="nil"/>
              <w:bottom w:val="nil"/>
              <w:right w:val="nil"/>
            </w:tcBorders>
            <w:shd w:val="clear" w:color="auto" w:fill="auto"/>
            <w:vAlign w:val="bottom"/>
            <w:hideMark/>
          </w:tcPr>
          <w:p w:rsidR="006B3F82" w:rsidRPr="006B3F82" w:rsidRDefault="006B3F82" w:rsidP="006B3F82">
            <w:pPr>
              <w:rPr>
                <w:b/>
                <w:bCs/>
              </w:rPr>
            </w:pPr>
          </w:p>
        </w:tc>
        <w:tc>
          <w:tcPr>
            <w:tcW w:w="1134" w:type="dxa"/>
            <w:gridSpan w:val="2"/>
            <w:tcBorders>
              <w:top w:val="nil"/>
              <w:left w:val="nil"/>
              <w:bottom w:val="nil"/>
              <w:right w:val="nil"/>
            </w:tcBorders>
            <w:shd w:val="clear" w:color="auto" w:fill="auto"/>
            <w:noWrap/>
            <w:vAlign w:val="bottom"/>
            <w:hideMark/>
          </w:tcPr>
          <w:p w:rsidR="006B3F82" w:rsidRPr="006B3F82" w:rsidRDefault="006B3F82" w:rsidP="006B3F82">
            <w:pPr>
              <w:jc w:val="right"/>
              <w:rPr>
                <w:sz w:val="16"/>
                <w:szCs w:val="16"/>
              </w:rPr>
            </w:pPr>
            <w:r w:rsidRPr="006B3F82">
              <w:rPr>
                <w:sz w:val="16"/>
                <w:szCs w:val="16"/>
              </w:rPr>
              <w:t xml:space="preserve"> (тыс. руб.)</w:t>
            </w:r>
          </w:p>
        </w:tc>
      </w:tr>
      <w:tr w:rsidR="006B3F82" w:rsidRPr="006B3F82" w:rsidTr="000D4DF4">
        <w:tblPrEx>
          <w:jc w:val="center"/>
          <w:tblLook w:val="04A0" w:firstRow="1" w:lastRow="0" w:firstColumn="1" w:lastColumn="0" w:noHBand="0" w:noVBand="1"/>
        </w:tblPrEx>
        <w:trPr>
          <w:trHeight w:val="513"/>
          <w:jc w:val="center"/>
        </w:trPr>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pPr>
            <w:r w:rsidRPr="006B3F82">
              <w:t xml:space="preserve">№ </w:t>
            </w:r>
            <w:proofErr w:type="gramStart"/>
            <w:r w:rsidRPr="006B3F82">
              <w:t>п</w:t>
            </w:r>
            <w:proofErr w:type="gramEnd"/>
            <w:r w:rsidRPr="006B3F82">
              <w:t>/п</w:t>
            </w:r>
          </w:p>
        </w:tc>
        <w:tc>
          <w:tcPr>
            <w:tcW w:w="26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B3F82" w:rsidRPr="006B3F82" w:rsidRDefault="006B3F82" w:rsidP="006B3F82">
            <w:pPr>
              <w:jc w:val="center"/>
            </w:pPr>
            <w:r w:rsidRPr="006B3F82">
              <w:t xml:space="preserve">Код </w:t>
            </w:r>
          </w:p>
        </w:tc>
        <w:tc>
          <w:tcPr>
            <w:tcW w:w="6010"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pPr>
            <w:r w:rsidRPr="006B3F82">
              <w:t>Источники доходов</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sz w:val="16"/>
                <w:szCs w:val="16"/>
              </w:rPr>
            </w:pPr>
            <w:r w:rsidRPr="006B3F82">
              <w:rPr>
                <w:sz w:val="16"/>
                <w:szCs w:val="16"/>
              </w:rPr>
              <w:t>Сумма</w:t>
            </w:r>
          </w:p>
        </w:tc>
      </w:tr>
      <w:tr w:rsidR="006B3F82" w:rsidRPr="006B3F82" w:rsidTr="000D4DF4">
        <w:tblPrEx>
          <w:jc w:val="center"/>
          <w:tblLook w:val="04A0" w:firstRow="1" w:lastRow="0" w:firstColumn="1" w:lastColumn="0" w:noHBand="0" w:noVBand="1"/>
        </w:tblPrEx>
        <w:trPr>
          <w:trHeight w:val="310"/>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sz w:val="18"/>
                <w:szCs w:val="18"/>
              </w:rPr>
            </w:pPr>
            <w:r w:rsidRPr="006B3F82">
              <w:rPr>
                <w:b/>
                <w:bCs/>
                <w:sz w:val="18"/>
                <w:szCs w:val="18"/>
              </w:rPr>
              <w:t>I</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sz w:val="18"/>
                <w:szCs w:val="18"/>
              </w:rPr>
            </w:pPr>
            <w:r w:rsidRPr="006B3F82">
              <w:rPr>
                <w:b/>
                <w:bCs/>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sz w:val="18"/>
                <w:szCs w:val="18"/>
              </w:rPr>
            </w:pPr>
            <w:r w:rsidRPr="006B3F82">
              <w:rPr>
                <w:b/>
                <w:bCs/>
                <w:sz w:val="18"/>
                <w:szCs w:val="18"/>
              </w:rPr>
              <w:t>1 00 00000 00 0000 000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sz w:val="18"/>
                <w:szCs w:val="18"/>
              </w:rPr>
            </w:pPr>
            <w:r w:rsidRPr="006B3F82">
              <w:rPr>
                <w:b/>
                <w:bCs/>
                <w:sz w:val="18"/>
                <w:szCs w:val="18"/>
              </w:rPr>
              <w:t xml:space="preserve"> НАЛОГОВЫЕ И НЕНАЛОГОВЫЕ ДОХОДЫ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rPr>
            </w:pPr>
            <w:r w:rsidRPr="006B3F82">
              <w:rPr>
                <w:b/>
                <w:bCs/>
              </w:rPr>
              <w:t>43 205,9</w:t>
            </w:r>
          </w:p>
        </w:tc>
      </w:tr>
      <w:tr w:rsidR="006B3F82" w:rsidRPr="006B3F82" w:rsidTr="000D4DF4">
        <w:tblPrEx>
          <w:jc w:val="center"/>
          <w:tblLook w:val="04A0" w:firstRow="1" w:lastRow="0" w:firstColumn="1" w:lastColumn="0" w:noHBand="0" w:noVBand="1"/>
        </w:tblPrEx>
        <w:trPr>
          <w:trHeight w:val="310"/>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1 05 00000 00 0000 000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НАЛОГИ НА СОВОКУПНЫЙ ДОХОД</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27 700,0</w:t>
            </w:r>
          </w:p>
        </w:tc>
      </w:tr>
      <w:tr w:rsidR="006B3F82" w:rsidRPr="006B3F82" w:rsidTr="000D4DF4">
        <w:tblPrEx>
          <w:jc w:val="center"/>
          <w:tblLook w:val="04A0" w:firstRow="1" w:lastRow="0" w:firstColumn="1" w:lastColumn="0" w:noHBand="0" w:noVBand="1"/>
        </w:tblPrEx>
        <w:trPr>
          <w:trHeight w:val="345"/>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1 05 01000 00 0000 110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Налог, взимаемый в связи с применением упрощенной системы налогообложения</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24 500,0</w:t>
            </w:r>
          </w:p>
        </w:tc>
      </w:tr>
      <w:tr w:rsidR="006B3F82" w:rsidRPr="006B3F82" w:rsidTr="000D4DF4">
        <w:tblPrEx>
          <w:jc w:val="center"/>
          <w:tblLook w:val="04A0" w:firstRow="1" w:lastRow="0" w:firstColumn="1" w:lastColumn="0" w:noHBand="0" w:noVBand="1"/>
        </w:tblPrEx>
        <w:trPr>
          <w:trHeight w:val="351"/>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1.1.1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1 05 01011 01 0000 110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Налог, взимаемый с налогоплательщиков, выбравших в качестве объекта налогообложения доходы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24 500,0</w:t>
            </w:r>
          </w:p>
        </w:tc>
      </w:tr>
      <w:tr w:rsidR="006B3F82" w:rsidRPr="006B3F82" w:rsidTr="000D4DF4">
        <w:tblPrEx>
          <w:jc w:val="center"/>
          <w:tblLook w:val="04A0" w:firstRow="1" w:lastRow="0" w:firstColumn="1" w:lastColumn="0" w:noHBand="0" w:noVBand="1"/>
        </w:tblPrEx>
        <w:trPr>
          <w:trHeight w:val="499"/>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1.2.</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1 05 04030 02 0000 110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400,0</w:t>
            </w:r>
          </w:p>
        </w:tc>
      </w:tr>
      <w:tr w:rsidR="006B3F82" w:rsidRPr="006B3F82" w:rsidTr="000D4DF4">
        <w:tblPrEx>
          <w:jc w:val="center"/>
          <w:tblLook w:val="04A0" w:firstRow="1" w:lastRow="0" w:firstColumn="1" w:lastColumn="0" w:noHBand="0" w:noVBand="1"/>
        </w:tblPrEx>
        <w:trPr>
          <w:trHeight w:val="139"/>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1.3.</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1 05 02010 02 0000 110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Единый налог на вмененный доход для отдельных видов деятельности</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2 800,0</w:t>
            </w:r>
          </w:p>
        </w:tc>
      </w:tr>
      <w:tr w:rsidR="006B3F82" w:rsidRPr="006B3F82" w:rsidTr="000D4DF4">
        <w:tblPrEx>
          <w:jc w:val="center"/>
          <w:tblLook w:val="04A0" w:firstRow="1" w:lastRow="0" w:firstColumn="1" w:lastColumn="0" w:noHBand="0" w:noVBand="1"/>
        </w:tblPrEx>
        <w:trPr>
          <w:trHeight w:val="285"/>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1 11 00000 00 0000 000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11 560,0</w:t>
            </w:r>
          </w:p>
        </w:tc>
      </w:tr>
      <w:tr w:rsidR="006B3F82" w:rsidRPr="006B3F82" w:rsidTr="000D4DF4">
        <w:tblPrEx>
          <w:jc w:val="center"/>
          <w:tblLook w:val="04A0" w:firstRow="1" w:lastRow="0" w:firstColumn="1" w:lastColumn="0" w:noHBand="0" w:noVBand="1"/>
        </w:tblPrEx>
        <w:trPr>
          <w:trHeight w:val="1142"/>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2.1.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1 11 05000 00 0000 120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11 560,0</w:t>
            </w:r>
          </w:p>
        </w:tc>
      </w:tr>
      <w:tr w:rsidR="006B3F82" w:rsidRPr="006B3F82" w:rsidTr="000D4DF4">
        <w:tblPrEx>
          <w:jc w:val="center"/>
          <w:tblLook w:val="04A0" w:firstRow="1" w:lastRow="0" w:firstColumn="1" w:lastColumn="0" w:noHBand="0" w:noVBand="1"/>
        </w:tblPrEx>
        <w:trPr>
          <w:trHeight w:val="691"/>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2.1.1.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1 11 05010 00 0000 120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11 560,0</w:t>
            </w:r>
          </w:p>
        </w:tc>
      </w:tr>
      <w:tr w:rsidR="006B3F82" w:rsidRPr="006B3F82" w:rsidTr="000D4DF4">
        <w:tblPrEx>
          <w:jc w:val="center"/>
          <w:tblLook w:val="04A0" w:firstRow="1" w:lastRow="0" w:firstColumn="1" w:lastColumn="0" w:noHBand="0" w:noVBand="1"/>
        </w:tblPrEx>
        <w:trPr>
          <w:trHeight w:val="844"/>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2.1.1.1.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830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1 11 05011 02 0000 120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11 560,0</w:t>
            </w:r>
          </w:p>
        </w:tc>
      </w:tr>
      <w:tr w:rsidR="006B3F82" w:rsidRPr="006B3F82" w:rsidTr="000D4DF4">
        <w:tblPrEx>
          <w:jc w:val="center"/>
          <w:tblLook w:val="04A0" w:firstRow="1" w:lastRow="0" w:firstColumn="1" w:lastColumn="0" w:noHBand="0" w:noVBand="1"/>
        </w:tblPrEx>
        <w:trPr>
          <w:trHeight w:val="647"/>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2.1.1.1.1.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830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1 11 05011 02 0100 120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11 560,0</w:t>
            </w:r>
          </w:p>
        </w:tc>
      </w:tr>
      <w:tr w:rsidR="006B3F82" w:rsidRPr="006B3F82" w:rsidTr="000D4DF4">
        <w:tblPrEx>
          <w:jc w:val="center"/>
          <w:tblLook w:val="04A0" w:firstRow="1" w:lastRow="0" w:firstColumn="1" w:lastColumn="0" w:noHBand="0" w:noVBand="1"/>
        </w:tblPrEx>
        <w:trPr>
          <w:trHeight w:val="557"/>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3.</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1 13 00000 00 0000 000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ДОХОДЫ ОТ ОКАЗАНИЯ ПЛАТНЫХ УСЛУГ (РАБОТ) И КОМПЕНСАЦИИ ЗАТРАТ ГОСУДАРСТВА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1 490,0</w:t>
            </w:r>
          </w:p>
        </w:tc>
      </w:tr>
      <w:tr w:rsidR="006B3F82" w:rsidRPr="006B3F82" w:rsidTr="000D4DF4">
        <w:tblPrEx>
          <w:jc w:val="center"/>
          <w:tblLook w:val="04A0" w:firstRow="1" w:lastRow="0" w:firstColumn="1" w:lastColumn="0" w:noHBand="0" w:noVBand="1"/>
        </w:tblPrEx>
        <w:trPr>
          <w:trHeight w:val="267"/>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3.1.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1 13 02990 00 0000 130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Прочие доходы от компенсации затрат государства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1 490,0</w:t>
            </w:r>
          </w:p>
        </w:tc>
      </w:tr>
      <w:tr w:rsidR="006B3F82" w:rsidRPr="006B3F82" w:rsidTr="000D4DF4">
        <w:tblPrEx>
          <w:jc w:val="center"/>
          <w:tblLook w:val="04A0" w:firstRow="1" w:lastRow="0" w:firstColumn="1" w:lastColumn="0" w:noHBand="0" w:noVBand="1"/>
        </w:tblPrEx>
        <w:trPr>
          <w:trHeight w:val="413"/>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3.1.1.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1 13 02993 03 0000 130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 xml:space="preserve">Прочие доходы от компенсации </w:t>
            </w:r>
            <w:proofErr w:type="gramStart"/>
            <w:r w:rsidRPr="006B3F82">
              <w:rPr>
                <w:sz w:val="18"/>
                <w:szCs w:val="18"/>
              </w:rPr>
              <w:t>затрат бюджетов внутригородских муниципальных образований городов федерального значения</w:t>
            </w:r>
            <w:proofErr w:type="gramEnd"/>
            <w:r w:rsidRPr="006B3F82">
              <w:rPr>
                <w:sz w:val="18"/>
                <w:szCs w:val="18"/>
              </w:rPr>
              <w:t xml:space="preserve">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1 490,0</w:t>
            </w:r>
          </w:p>
        </w:tc>
      </w:tr>
      <w:tr w:rsidR="006B3F82" w:rsidRPr="006B3F82" w:rsidTr="000D4DF4">
        <w:tblPrEx>
          <w:jc w:val="center"/>
          <w:tblLook w:val="04A0" w:firstRow="1" w:lastRow="0" w:firstColumn="1" w:lastColumn="0" w:noHBand="0" w:noVBand="1"/>
        </w:tblPrEx>
        <w:trPr>
          <w:trHeight w:val="844"/>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rPr>
                <w:sz w:val="18"/>
                <w:szCs w:val="18"/>
              </w:rPr>
            </w:pPr>
            <w:r w:rsidRPr="006B3F82">
              <w:rPr>
                <w:sz w:val="18"/>
                <w:szCs w:val="18"/>
              </w:rPr>
              <w:t>3.1.1.1.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rPr>
                <w:sz w:val="18"/>
                <w:szCs w:val="18"/>
              </w:rPr>
            </w:pPr>
            <w:r w:rsidRPr="006B3F82">
              <w:rPr>
                <w:sz w:val="18"/>
                <w:szCs w:val="18"/>
              </w:rPr>
              <w:t>867</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rPr>
                <w:sz w:val="18"/>
                <w:szCs w:val="18"/>
              </w:rPr>
            </w:pPr>
            <w:r w:rsidRPr="006B3F82">
              <w:rPr>
                <w:sz w:val="18"/>
                <w:szCs w:val="18"/>
              </w:rPr>
              <w:t>1 13 02993 03 0100 130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Cs w:val="18"/>
              </w:rPr>
            </w:pPr>
            <w:r w:rsidRPr="006B3F82">
              <w:rPr>
                <w:szCs w:val="18"/>
              </w:rPr>
              <w:t>1 490,0</w:t>
            </w:r>
          </w:p>
        </w:tc>
      </w:tr>
      <w:tr w:rsidR="006B3F82" w:rsidRPr="006B3F82" w:rsidTr="000D4DF4">
        <w:tblPrEx>
          <w:jc w:val="center"/>
          <w:tblLook w:val="04A0" w:firstRow="1" w:lastRow="0" w:firstColumn="1" w:lastColumn="0" w:noHBand="0" w:noVBand="1"/>
        </w:tblPrEx>
        <w:trPr>
          <w:trHeight w:val="275"/>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tcPr>
          <w:p w:rsidR="006B3F82" w:rsidRPr="006B3F82" w:rsidRDefault="006B3F82" w:rsidP="006B3F82">
            <w:pPr>
              <w:jc w:val="center"/>
              <w:rPr>
                <w:sz w:val="18"/>
                <w:szCs w:val="18"/>
              </w:rPr>
            </w:pPr>
            <w:r w:rsidRPr="006B3F82">
              <w:rPr>
                <w:sz w:val="18"/>
                <w:szCs w:val="18"/>
              </w:rPr>
              <w:t>4</w:t>
            </w:r>
          </w:p>
        </w:tc>
        <w:tc>
          <w:tcPr>
            <w:tcW w:w="580" w:type="dxa"/>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rPr>
                <w:sz w:val="18"/>
                <w:szCs w:val="18"/>
              </w:rPr>
            </w:pPr>
            <w:r w:rsidRPr="006B3F82">
              <w:rPr>
                <w:sz w:val="18"/>
                <w:szCs w:val="18"/>
              </w:rPr>
              <w:t>1 14 00000 00 0000 000</w:t>
            </w:r>
          </w:p>
        </w:tc>
        <w:tc>
          <w:tcPr>
            <w:tcW w:w="6010" w:type="dxa"/>
            <w:tcBorders>
              <w:top w:val="nil"/>
              <w:left w:val="nil"/>
              <w:bottom w:val="single" w:sz="4" w:space="0" w:color="auto"/>
              <w:right w:val="single" w:sz="4" w:space="0" w:color="auto"/>
            </w:tcBorders>
            <w:shd w:val="clear" w:color="000000" w:fill="FFFFFF"/>
            <w:vAlign w:val="center"/>
          </w:tcPr>
          <w:p w:rsidR="006B3F82" w:rsidRPr="006B3F82" w:rsidRDefault="006B3F82" w:rsidP="006B3F82">
            <w:pPr>
              <w:rPr>
                <w:sz w:val="18"/>
                <w:szCs w:val="18"/>
              </w:rPr>
            </w:pPr>
            <w:r w:rsidRPr="006B3F82">
              <w:rPr>
                <w:sz w:val="18"/>
                <w:szCs w:val="18"/>
              </w:rPr>
              <w:t>Доходы от продажи материальных и нематериальных активов</w:t>
            </w:r>
          </w:p>
        </w:tc>
        <w:tc>
          <w:tcPr>
            <w:tcW w:w="1134" w:type="dxa"/>
            <w:gridSpan w:val="2"/>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jc w:val="center"/>
              <w:rPr>
                <w:szCs w:val="18"/>
              </w:rPr>
            </w:pPr>
            <w:r w:rsidRPr="006B3F82">
              <w:rPr>
                <w:szCs w:val="18"/>
              </w:rPr>
              <w:t>25,0</w:t>
            </w:r>
          </w:p>
        </w:tc>
      </w:tr>
      <w:tr w:rsidR="006B3F82" w:rsidRPr="006B3F82" w:rsidTr="000D4DF4">
        <w:tblPrEx>
          <w:jc w:val="center"/>
          <w:tblLook w:val="04A0" w:firstRow="1" w:lastRow="0" w:firstColumn="1" w:lastColumn="0" w:noHBand="0" w:noVBand="1"/>
        </w:tblPrEx>
        <w:trPr>
          <w:trHeight w:val="733"/>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tcPr>
          <w:p w:rsidR="006B3F82" w:rsidRPr="006B3F82" w:rsidRDefault="006B3F82" w:rsidP="006B3F82">
            <w:pPr>
              <w:jc w:val="center"/>
              <w:rPr>
                <w:sz w:val="18"/>
                <w:szCs w:val="18"/>
              </w:rPr>
            </w:pPr>
            <w:r w:rsidRPr="006B3F82">
              <w:rPr>
                <w:sz w:val="18"/>
                <w:szCs w:val="18"/>
              </w:rPr>
              <w:t>4.1.</w:t>
            </w:r>
          </w:p>
        </w:tc>
        <w:tc>
          <w:tcPr>
            <w:tcW w:w="580" w:type="dxa"/>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rPr>
                <w:sz w:val="18"/>
                <w:szCs w:val="18"/>
              </w:rPr>
            </w:pPr>
            <w:r w:rsidRPr="006B3F82">
              <w:rPr>
                <w:sz w:val="18"/>
                <w:szCs w:val="18"/>
              </w:rPr>
              <w:t>1 14 02000 00 0000 000</w:t>
            </w:r>
          </w:p>
        </w:tc>
        <w:tc>
          <w:tcPr>
            <w:tcW w:w="6010" w:type="dxa"/>
            <w:tcBorders>
              <w:top w:val="nil"/>
              <w:left w:val="nil"/>
              <w:bottom w:val="single" w:sz="4" w:space="0" w:color="auto"/>
              <w:right w:val="single" w:sz="4" w:space="0" w:color="auto"/>
            </w:tcBorders>
            <w:shd w:val="clear" w:color="000000" w:fill="FFFFFF"/>
            <w:vAlign w:val="center"/>
          </w:tcPr>
          <w:p w:rsidR="006B3F82" w:rsidRPr="006B3F82" w:rsidRDefault="006B3F82" w:rsidP="006B3F82">
            <w:pPr>
              <w:rPr>
                <w:sz w:val="18"/>
                <w:szCs w:val="18"/>
              </w:rPr>
            </w:pPr>
            <w:r w:rsidRPr="006B3F82">
              <w:rPr>
                <w:sz w:val="18"/>
                <w:szCs w:val="18"/>
              </w:rPr>
              <w:t>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jc w:val="center"/>
              <w:rPr>
                <w:szCs w:val="18"/>
              </w:rPr>
            </w:pPr>
            <w:r w:rsidRPr="006B3F82">
              <w:rPr>
                <w:szCs w:val="18"/>
              </w:rPr>
              <w:t>25,0</w:t>
            </w:r>
          </w:p>
        </w:tc>
      </w:tr>
      <w:tr w:rsidR="006B3F82" w:rsidRPr="006B3F82" w:rsidTr="000D4DF4">
        <w:tblPrEx>
          <w:jc w:val="center"/>
          <w:tblLook w:val="04A0" w:firstRow="1" w:lastRow="0" w:firstColumn="1" w:lastColumn="0" w:noHBand="0" w:noVBand="1"/>
        </w:tblPrEx>
        <w:trPr>
          <w:trHeight w:val="136"/>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tcPr>
          <w:p w:rsidR="006B3F82" w:rsidRPr="006B3F82" w:rsidRDefault="006B3F82" w:rsidP="006B3F82">
            <w:pPr>
              <w:jc w:val="center"/>
              <w:rPr>
                <w:sz w:val="18"/>
                <w:szCs w:val="18"/>
              </w:rPr>
            </w:pPr>
            <w:r w:rsidRPr="006B3F82">
              <w:rPr>
                <w:sz w:val="18"/>
                <w:szCs w:val="18"/>
              </w:rPr>
              <w:t>4.1.1.</w:t>
            </w:r>
          </w:p>
        </w:tc>
        <w:tc>
          <w:tcPr>
            <w:tcW w:w="580" w:type="dxa"/>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jc w:val="both"/>
              <w:rPr>
                <w:color w:val="000000"/>
                <w:sz w:val="20"/>
                <w:szCs w:val="22"/>
              </w:rPr>
            </w:pPr>
            <w:r w:rsidRPr="006B3F82">
              <w:rPr>
                <w:sz w:val="18"/>
                <w:szCs w:val="22"/>
              </w:rPr>
              <w:t>1 14 02033 03 0000 410</w:t>
            </w:r>
          </w:p>
        </w:tc>
        <w:tc>
          <w:tcPr>
            <w:tcW w:w="6010" w:type="dxa"/>
            <w:tcBorders>
              <w:top w:val="nil"/>
              <w:left w:val="nil"/>
              <w:bottom w:val="single" w:sz="4" w:space="0" w:color="auto"/>
              <w:right w:val="single" w:sz="4" w:space="0" w:color="auto"/>
            </w:tcBorders>
            <w:shd w:val="clear" w:color="000000" w:fill="FFFFFF"/>
            <w:vAlign w:val="center"/>
          </w:tcPr>
          <w:p w:rsidR="006B3F82" w:rsidRPr="006B3F82" w:rsidRDefault="006B3F82" w:rsidP="006B3F82">
            <w:pPr>
              <w:rPr>
                <w:color w:val="000000"/>
                <w:sz w:val="20"/>
                <w:szCs w:val="20"/>
              </w:rPr>
            </w:pPr>
            <w:r w:rsidRPr="006B3F82">
              <w:rPr>
                <w:color w:val="000000"/>
                <w:sz w:val="20"/>
                <w:szCs w:val="20"/>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gridSpan w:val="2"/>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jc w:val="center"/>
              <w:rPr>
                <w:szCs w:val="18"/>
              </w:rPr>
            </w:pPr>
            <w:r w:rsidRPr="006B3F82">
              <w:rPr>
                <w:szCs w:val="18"/>
              </w:rPr>
              <w:t>25,0</w:t>
            </w:r>
          </w:p>
        </w:tc>
      </w:tr>
      <w:tr w:rsidR="006B3F82" w:rsidRPr="006B3F82" w:rsidTr="000D4DF4">
        <w:tblPrEx>
          <w:jc w:val="center"/>
          <w:tblLook w:val="04A0" w:firstRow="1" w:lastRow="0" w:firstColumn="1" w:lastColumn="0" w:noHBand="0" w:noVBand="1"/>
        </w:tblPrEx>
        <w:trPr>
          <w:trHeight w:val="272"/>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5</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1 16 00000 00 0000 000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Cs w:val="18"/>
              </w:rPr>
            </w:pPr>
            <w:r w:rsidRPr="006B3F82">
              <w:rPr>
                <w:szCs w:val="18"/>
              </w:rPr>
              <w:t>2 429,9</w:t>
            </w:r>
          </w:p>
        </w:tc>
      </w:tr>
      <w:tr w:rsidR="006B3F82" w:rsidRPr="006B3F82" w:rsidTr="000D4DF4">
        <w:tblPrEx>
          <w:jc w:val="center"/>
          <w:tblLook w:val="04A0" w:firstRow="1" w:lastRow="0" w:firstColumn="1" w:lastColumn="0" w:noHBand="0" w:noVBand="1"/>
        </w:tblPrEx>
        <w:trPr>
          <w:trHeight w:val="701"/>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lastRenderedPageBreak/>
              <w:t>5.1.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1 16 06000 01 0000 140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35,0</w:t>
            </w:r>
          </w:p>
        </w:tc>
      </w:tr>
      <w:tr w:rsidR="006B3F82" w:rsidRPr="006B3F82" w:rsidTr="000D4DF4">
        <w:tblPrEx>
          <w:jc w:val="center"/>
          <w:tblLook w:val="04A0" w:firstRow="1" w:lastRow="0" w:firstColumn="1" w:lastColumn="0" w:noHBand="0" w:noVBand="1"/>
        </w:tblPrEx>
        <w:trPr>
          <w:trHeight w:val="427"/>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5.2.</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1 16 90000 00 0000 140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Прочие поступления от денежных взысканий (штрафов) и иных сумм в возмещение ущерба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2 394,9</w:t>
            </w:r>
          </w:p>
        </w:tc>
      </w:tr>
      <w:tr w:rsidR="006B3F82" w:rsidRPr="006B3F82" w:rsidTr="000D4DF4">
        <w:tblPrEx>
          <w:jc w:val="center"/>
          <w:tblLook w:val="04A0" w:firstRow="1" w:lastRow="0" w:firstColumn="1" w:lastColumn="0" w:noHBand="0" w:noVBand="1"/>
        </w:tblPrEx>
        <w:trPr>
          <w:trHeight w:val="675"/>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5.2.1.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1 16 90030 03 0000 140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2 394,9</w:t>
            </w:r>
          </w:p>
        </w:tc>
      </w:tr>
      <w:tr w:rsidR="006B3F82" w:rsidRPr="006B3F82" w:rsidTr="000D4DF4">
        <w:tblPrEx>
          <w:jc w:val="center"/>
          <w:tblLook w:val="04A0" w:firstRow="1" w:lastRow="0" w:firstColumn="1" w:lastColumn="0" w:noHBand="0" w:noVBand="1"/>
        </w:tblPrEx>
        <w:trPr>
          <w:trHeight w:val="571"/>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5.2.1.1.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806</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1 16 90030 03 0100 140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2 229,0</w:t>
            </w:r>
          </w:p>
        </w:tc>
      </w:tr>
      <w:tr w:rsidR="006B3F82" w:rsidRPr="006B3F82" w:rsidTr="000D4DF4">
        <w:tblPrEx>
          <w:jc w:val="center"/>
          <w:tblLook w:val="04A0" w:firstRow="1" w:lastRow="0" w:firstColumn="1" w:lastColumn="0" w:noHBand="0" w:noVBand="1"/>
        </w:tblPrEx>
        <w:trPr>
          <w:trHeight w:val="792"/>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5.2.1.2.</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861</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1 16 90030 03 0200 140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165,9</w:t>
            </w:r>
          </w:p>
        </w:tc>
      </w:tr>
      <w:tr w:rsidR="006B3F82" w:rsidRPr="006B3F82" w:rsidTr="000D4DF4">
        <w:tblPrEx>
          <w:jc w:val="center"/>
          <w:tblLook w:val="04A0" w:firstRow="1" w:lastRow="0" w:firstColumn="1" w:lastColumn="0" w:noHBand="0" w:noVBand="1"/>
        </w:tblPrEx>
        <w:trPr>
          <w:trHeight w:val="663"/>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tcPr>
          <w:p w:rsidR="006B3F82" w:rsidRPr="006B3F82" w:rsidRDefault="006B3F82" w:rsidP="006B3F82">
            <w:pPr>
              <w:jc w:val="center"/>
              <w:rPr>
                <w:sz w:val="18"/>
                <w:szCs w:val="18"/>
              </w:rPr>
            </w:pPr>
            <w:r w:rsidRPr="006B3F82">
              <w:rPr>
                <w:sz w:val="18"/>
                <w:szCs w:val="18"/>
              </w:rPr>
              <w:t>5.2.1.3.</w:t>
            </w:r>
          </w:p>
        </w:tc>
        <w:tc>
          <w:tcPr>
            <w:tcW w:w="580" w:type="dxa"/>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jc w:val="center"/>
              <w:rPr>
                <w:sz w:val="18"/>
                <w:szCs w:val="18"/>
              </w:rPr>
            </w:pPr>
            <w:r w:rsidRPr="006B3F82">
              <w:rPr>
                <w:sz w:val="18"/>
                <w:szCs w:val="18"/>
              </w:rPr>
              <w:t>1 16 90030 03 0400 140</w:t>
            </w:r>
          </w:p>
        </w:tc>
        <w:tc>
          <w:tcPr>
            <w:tcW w:w="6010" w:type="dxa"/>
            <w:tcBorders>
              <w:top w:val="nil"/>
              <w:left w:val="nil"/>
              <w:bottom w:val="single" w:sz="4" w:space="0" w:color="auto"/>
              <w:right w:val="single" w:sz="4" w:space="0" w:color="auto"/>
            </w:tcBorders>
            <w:shd w:val="clear" w:color="000000" w:fill="FFFFFF"/>
            <w:vAlign w:val="center"/>
          </w:tcPr>
          <w:p w:rsidR="006B3F82" w:rsidRPr="006B3F82" w:rsidRDefault="006B3F82" w:rsidP="006B3F82">
            <w:pPr>
              <w:rPr>
                <w:sz w:val="18"/>
                <w:szCs w:val="18"/>
              </w:rPr>
            </w:pPr>
            <w:r w:rsidRPr="006B3F82">
              <w:rPr>
                <w:sz w:val="18"/>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1134" w:type="dxa"/>
            <w:gridSpan w:val="2"/>
            <w:tcBorders>
              <w:top w:val="nil"/>
              <w:left w:val="nil"/>
              <w:bottom w:val="single" w:sz="4" w:space="0" w:color="auto"/>
              <w:right w:val="single" w:sz="4" w:space="0" w:color="auto"/>
            </w:tcBorders>
            <w:shd w:val="clear" w:color="000000" w:fill="FFFFFF"/>
            <w:noWrap/>
            <w:vAlign w:val="center"/>
          </w:tcPr>
          <w:p w:rsidR="006B3F82" w:rsidRPr="006B3F82" w:rsidRDefault="006B3F82" w:rsidP="006B3F82">
            <w:pPr>
              <w:jc w:val="center"/>
            </w:pPr>
            <w:r w:rsidRPr="006B3F82">
              <w:t>1,0</w:t>
            </w:r>
          </w:p>
        </w:tc>
      </w:tr>
      <w:tr w:rsidR="006B3F82" w:rsidRPr="006B3F82" w:rsidTr="000D4DF4">
        <w:tblPrEx>
          <w:jc w:val="center"/>
          <w:tblLook w:val="04A0" w:firstRow="1" w:lastRow="0" w:firstColumn="1" w:lastColumn="0" w:noHBand="0" w:noVBand="1"/>
        </w:tblPrEx>
        <w:trPr>
          <w:trHeight w:val="134"/>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6</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1 17 00000 00 0000 000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ПРОЧИЕ НЕНАЛОГОВЫЕ ДОХОДЫ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0,0</w:t>
            </w:r>
          </w:p>
        </w:tc>
      </w:tr>
      <w:tr w:rsidR="006B3F82" w:rsidRPr="006B3F82" w:rsidTr="000D4DF4">
        <w:tblPrEx>
          <w:jc w:val="center"/>
          <w:tblLook w:val="04A0" w:firstRow="1" w:lastRow="0" w:firstColumn="1" w:lastColumn="0" w:noHBand="0" w:noVBand="1"/>
        </w:tblPrEx>
        <w:trPr>
          <w:trHeight w:val="137"/>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6.1.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1 17 01000 00 0000 180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Невыясненные поступления</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0,0</w:t>
            </w:r>
          </w:p>
        </w:tc>
      </w:tr>
      <w:tr w:rsidR="006B3F82" w:rsidRPr="006B3F82" w:rsidTr="000D4DF4">
        <w:tblPrEx>
          <w:jc w:val="center"/>
          <w:tblLook w:val="04A0" w:firstRow="1" w:lastRow="0" w:firstColumn="1" w:lastColumn="0" w:noHBand="0" w:noVBand="1"/>
        </w:tblPrEx>
        <w:trPr>
          <w:trHeight w:val="255"/>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6.1.1.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1 17 01030 03 0000 180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0,0</w:t>
            </w:r>
          </w:p>
        </w:tc>
      </w:tr>
      <w:tr w:rsidR="006B3F82" w:rsidRPr="006B3F82" w:rsidTr="000D4DF4">
        <w:tblPrEx>
          <w:jc w:val="center"/>
          <w:tblLook w:val="04A0" w:firstRow="1" w:lastRow="0" w:firstColumn="1" w:lastColumn="0" w:noHBand="0" w:noVBand="1"/>
        </w:tblPrEx>
        <w:trPr>
          <w:trHeight w:val="120"/>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6.2.</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1 17 05000 00 0000 180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Прочие неналоговые доходы</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0,0</w:t>
            </w:r>
          </w:p>
        </w:tc>
      </w:tr>
      <w:tr w:rsidR="006B3F82" w:rsidRPr="006B3F82" w:rsidTr="000D4DF4">
        <w:tblPrEx>
          <w:jc w:val="center"/>
          <w:tblLook w:val="04A0" w:firstRow="1" w:lastRow="0" w:firstColumn="1" w:lastColumn="0" w:noHBand="0" w:noVBand="1"/>
        </w:tblPrEx>
        <w:trPr>
          <w:trHeight w:val="407"/>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6.2.1.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1 17 05030 03 0000 180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 xml:space="preserve">Прочие неналоговые доходы бюджетов внутригородских муниципальных образований городов федерального значения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0,0</w:t>
            </w:r>
          </w:p>
        </w:tc>
      </w:tr>
      <w:tr w:rsidR="006B3F82" w:rsidRPr="006B3F82" w:rsidTr="000D4DF4">
        <w:tblPrEx>
          <w:jc w:val="center"/>
          <w:tblLook w:val="04A0" w:firstRow="1" w:lastRow="0" w:firstColumn="1" w:lastColumn="0" w:noHBand="0" w:noVBand="1"/>
        </w:tblPrEx>
        <w:trPr>
          <w:trHeight w:val="413"/>
          <w:jc w:val="center"/>
        </w:trPr>
        <w:tc>
          <w:tcPr>
            <w:tcW w:w="89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6.2.1.1.</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1 17 05030 03 0200 180</w:t>
            </w:r>
          </w:p>
        </w:tc>
        <w:tc>
          <w:tcPr>
            <w:tcW w:w="601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rPr>
                <w:sz w:val="18"/>
                <w:szCs w:val="18"/>
              </w:rPr>
            </w:pPr>
            <w:r w:rsidRPr="006B3F82">
              <w:rPr>
                <w:sz w:val="18"/>
                <w:szCs w:val="18"/>
              </w:rPr>
              <w:t>Другие подвиды прочих неналоговых доходов бюджетов внутригородских муниципальных образований Санкт-Петербурга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0,0</w:t>
            </w:r>
          </w:p>
        </w:tc>
      </w:tr>
      <w:tr w:rsidR="006B3F82" w:rsidRPr="006B3F82" w:rsidTr="000D4DF4">
        <w:tblPrEx>
          <w:jc w:val="center"/>
          <w:tblLook w:val="04A0" w:firstRow="1" w:lastRow="0" w:firstColumn="1" w:lastColumn="0" w:noHBand="0" w:noVBand="1"/>
        </w:tblPrEx>
        <w:trPr>
          <w:trHeight w:val="326"/>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sz w:val="18"/>
                <w:szCs w:val="18"/>
              </w:rPr>
            </w:pPr>
            <w:r w:rsidRPr="006B3F82">
              <w:rPr>
                <w:b/>
                <w:bCs/>
                <w:sz w:val="18"/>
                <w:szCs w:val="18"/>
              </w:rPr>
              <w:t>II</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sz w:val="18"/>
                <w:szCs w:val="18"/>
              </w:rPr>
            </w:pPr>
            <w:r w:rsidRPr="006B3F82">
              <w:rPr>
                <w:b/>
                <w:bCs/>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sz w:val="18"/>
                <w:szCs w:val="18"/>
              </w:rPr>
            </w:pPr>
            <w:r w:rsidRPr="006B3F82">
              <w:rPr>
                <w:b/>
                <w:bCs/>
                <w:sz w:val="18"/>
                <w:szCs w:val="18"/>
              </w:rPr>
              <w:t>2 00 00000 00 0000 000</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sz w:val="18"/>
                <w:szCs w:val="18"/>
              </w:rPr>
            </w:pPr>
            <w:r w:rsidRPr="006B3F82">
              <w:rPr>
                <w:b/>
                <w:bCs/>
                <w:sz w:val="18"/>
                <w:szCs w:val="18"/>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rPr>
            </w:pPr>
            <w:r w:rsidRPr="006B3F82">
              <w:rPr>
                <w:b/>
                <w:bCs/>
              </w:rPr>
              <w:t>29 511,5</w:t>
            </w:r>
          </w:p>
        </w:tc>
      </w:tr>
      <w:tr w:rsidR="006B3F82" w:rsidRPr="006B3F82" w:rsidTr="000D4DF4">
        <w:tblPrEx>
          <w:jc w:val="center"/>
          <w:tblLook w:val="04A0" w:firstRow="1" w:lastRow="0" w:firstColumn="1" w:lastColumn="0" w:noHBand="0" w:noVBand="1"/>
        </w:tblPrEx>
        <w:trPr>
          <w:trHeight w:val="77"/>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2 02 00000 00 0000 000</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0D4DF4">
            <w:pPr>
              <w:rPr>
                <w:sz w:val="18"/>
                <w:szCs w:val="18"/>
              </w:rPr>
            </w:pPr>
            <w:r w:rsidRPr="006B3F82">
              <w:rPr>
                <w:sz w:val="18"/>
                <w:szCs w:val="18"/>
              </w:rPr>
              <w:t>Безвозмездные поступления от других бюджетов бюджетной системы</w:t>
            </w:r>
            <w:r w:rsidR="000D4DF4">
              <w:rPr>
                <w:sz w:val="18"/>
                <w:szCs w:val="18"/>
              </w:rPr>
              <w:t xml:space="preserve"> </w:t>
            </w:r>
            <w:r w:rsidRPr="006B3F82">
              <w:rPr>
                <w:sz w:val="18"/>
                <w:szCs w:val="18"/>
              </w:rPr>
              <w:t>РФ</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pPr>
            <w:r w:rsidRPr="006B3F82">
              <w:t>29 511,5</w:t>
            </w:r>
          </w:p>
        </w:tc>
      </w:tr>
      <w:tr w:rsidR="006B3F82" w:rsidRPr="006B3F82" w:rsidTr="000D4DF4">
        <w:tblPrEx>
          <w:jc w:val="center"/>
          <w:tblLook w:val="04A0" w:firstRow="1" w:lastRow="0" w:firstColumn="1" w:lastColumn="0" w:noHBand="0" w:noVBand="1"/>
        </w:tblPrEx>
        <w:trPr>
          <w:trHeight w:val="202"/>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1.1.</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2 02 10000 00 0000 151</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sz w:val="18"/>
                <w:szCs w:val="18"/>
              </w:rPr>
            </w:pPr>
            <w:r w:rsidRPr="006B3F82">
              <w:rPr>
                <w:sz w:val="18"/>
                <w:szCs w:val="18"/>
              </w:rPr>
              <w:t>Дотации бюджетам бюджетной системы РФ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pPr>
            <w:r w:rsidRPr="006B3F82">
              <w:t>5 431,8</w:t>
            </w:r>
          </w:p>
        </w:tc>
      </w:tr>
      <w:tr w:rsidR="006B3F82" w:rsidRPr="006B3F82" w:rsidTr="000D4DF4">
        <w:tblPrEx>
          <w:jc w:val="center"/>
          <w:tblLook w:val="04A0" w:firstRow="1" w:lastRow="0" w:firstColumn="1" w:lastColumn="0" w:noHBand="0" w:noVBand="1"/>
        </w:tblPrEx>
        <w:trPr>
          <w:trHeight w:val="77"/>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1.1.1.</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2 02 15001 00 0000 151</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sz w:val="18"/>
                <w:szCs w:val="18"/>
              </w:rPr>
            </w:pPr>
            <w:r w:rsidRPr="006B3F82">
              <w:rPr>
                <w:sz w:val="18"/>
                <w:szCs w:val="18"/>
              </w:rPr>
              <w:t>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pPr>
            <w:r w:rsidRPr="006B3F82">
              <w:t>5 431,8</w:t>
            </w:r>
          </w:p>
        </w:tc>
      </w:tr>
      <w:tr w:rsidR="006B3F82" w:rsidRPr="006B3F82" w:rsidTr="000D4DF4">
        <w:tblPrEx>
          <w:jc w:val="center"/>
          <w:tblLook w:val="04A0" w:firstRow="1" w:lastRow="0" w:firstColumn="1" w:lastColumn="0" w:noHBand="0" w:noVBand="1"/>
        </w:tblPrEx>
        <w:trPr>
          <w:trHeight w:val="537"/>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1.1.1.1.</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2 02 15001 03 0000 151</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both"/>
              <w:rPr>
                <w:sz w:val="18"/>
                <w:szCs w:val="18"/>
              </w:rPr>
            </w:pPr>
            <w:r w:rsidRPr="006B3F82">
              <w:rPr>
                <w:sz w:val="18"/>
                <w:szCs w:val="18"/>
              </w:rPr>
              <w:t>Дотации бюджетам внутригородских муниципальных образований  городов федерального значения на выравнивание бюджетной обеспеченности.</w:t>
            </w:r>
            <w:r w:rsidRPr="006B3F82">
              <w:rPr>
                <w:b/>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pPr>
            <w:r w:rsidRPr="006B3F82">
              <w:t>5 431,8</w:t>
            </w:r>
          </w:p>
        </w:tc>
      </w:tr>
      <w:tr w:rsidR="006B3F82" w:rsidRPr="006B3F82" w:rsidTr="000D4DF4">
        <w:tblPrEx>
          <w:jc w:val="center"/>
          <w:tblLook w:val="04A0" w:firstRow="1" w:lastRow="0" w:firstColumn="1" w:lastColumn="0" w:noHBand="0" w:noVBand="1"/>
        </w:tblPrEx>
        <w:trPr>
          <w:trHeight w:val="149"/>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1.2.</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2 02 30000 00 0000 151</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both"/>
              <w:rPr>
                <w:sz w:val="18"/>
                <w:szCs w:val="18"/>
              </w:rPr>
            </w:pPr>
            <w:r w:rsidRPr="006B3F82">
              <w:rPr>
                <w:sz w:val="18"/>
                <w:szCs w:val="18"/>
              </w:rPr>
              <w:t xml:space="preserve">Субвенции бюджетам бюджетной системы РФ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pPr>
            <w:r w:rsidRPr="006B3F82">
              <w:t>24079,7</w:t>
            </w:r>
          </w:p>
        </w:tc>
      </w:tr>
      <w:tr w:rsidR="006B3F82" w:rsidRPr="006B3F82" w:rsidTr="000D4DF4">
        <w:tblPrEx>
          <w:jc w:val="center"/>
          <w:tblLook w:val="04A0" w:firstRow="1" w:lastRow="0" w:firstColumn="1" w:lastColumn="0" w:noHBand="0" w:noVBand="1"/>
        </w:tblPrEx>
        <w:trPr>
          <w:trHeight w:val="139"/>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1.2.1.</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2 02 30024 00 0000 151</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both"/>
              <w:rPr>
                <w:sz w:val="18"/>
                <w:szCs w:val="18"/>
              </w:rPr>
            </w:pPr>
            <w:r w:rsidRPr="006B3F82">
              <w:rPr>
                <w:sz w:val="18"/>
                <w:szCs w:val="18"/>
              </w:rPr>
              <w:t>Субвенции местным бюджетам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pPr>
            <w:r w:rsidRPr="006B3F82">
              <w:t>17500,2</w:t>
            </w:r>
          </w:p>
        </w:tc>
      </w:tr>
      <w:tr w:rsidR="006B3F82" w:rsidRPr="006B3F82" w:rsidTr="000D4DF4">
        <w:tblPrEx>
          <w:jc w:val="center"/>
          <w:tblLook w:val="04A0" w:firstRow="1" w:lastRow="0" w:firstColumn="1" w:lastColumn="0" w:noHBand="0" w:noVBand="1"/>
        </w:tblPrEx>
        <w:trPr>
          <w:trHeight w:val="700"/>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1.2.1.1.</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2 02 30024 03 0000 151</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both"/>
              <w:rPr>
                <w:sz w:val="18"/>
                <w:szCs w:val="18"/>
              </w:rPr>
            </w:pPr>
            <w:r w:rsidRPr="006B3F82">
              <w:rPr>
                <w:sz w:val="18"/>
                <w:szCs w:val="18"/>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pPr>
            <w:r w:rsidRPr="006B3F82">
              <w:t>17500,2</w:t>
            </w:r>
          </w:p>
        </w:tc>
      </w:tr>
      <w:tr w:rsidR="006B3F82" w:rsidRPr="006B3F82" w:rsidTr="000D4DF4">
        <w:tblPrEx>
          <w:jc w:val="center"/>
          <w:tblLook w:val="04A0" w:firstRow="1" w:lastRow="0" w:firstColumn="1" w:lastColumn="0" w:noHBand="0" w:noVBand="1"/>
        </w:tblPrEx>
        <w:trPr>
          <w:trHeight w:val="849"/>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1.2.1.1.1</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2 02 30024 03 0100 151</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both"/>
              <w:rPr>
                <w:sz w:val="18"/>
                <w:szCs w:val="18"/>
              </w:rPr>
            </w:pPr>
            <w:r w:rsidRPr="006B3F82">
              <w:rPr>
                <w:sz w:val="18"/>
                <w:szCs w:val="18"/>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2 388,2</w:t>
            </w:r>
          </w:p>
        </w:tc>
      </w:tr>
      <w:tr w:rsidR="006B3F82" w:rsidRPr="006B3F82" w:rsidTr="000D4DF4">
        <w:tblPrEx>
          <w:jc w:val="center"/>
          <w:tblLook w:val="04A0" w:firstRow="1" w:lastRow="0" w:firstColumn="1" w:lastColumn="0" w:noHBand="0" w:noVBand="1"/>
        </w:tblPrEx>
        <w:trPr>
          <w:trHeight w:val="990"/>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1.2.1.1.2</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2 02 30024 03 0200 151</w:t>
            </w:r>
          </w:p>
        </w:tc>
        <w:tc>
          <w:tcPr>
            <w:tcW w:w="6010" w:type="dxa"/>
            <w:tcBorders>
              <w:top w:val="nil"/>
              <w:left w:val="nil"/>
              <w:bottom w:val="nil"/>
              <w:right w:val="nil"/>
            </w:tcBorders>
            <w:shd w:val="clear" w:color="auto" w:fill="auto"/>
            <w:vAlign w:val="center"/>
            <w:hideMark/>
          </w:tcPr>
          <w:p w:rsidR="006B3F82" w:rsidRPr="006B3F82" w:rsidRDefault="006B3F82" w:rsidP="006B3F82">
            <w:pPr>
              <w:jc w:val="both"/>
              <w:rPr>
                <w:sz w:val="18"/>
                <w:szCs w:val="18"/>
              </w:rPr>
            </w:pPr>
            <w:r w:rsidRPr="006B3F82">
              <w:rPr>
                <w:sz w:val="18"/>
                <w:szCs w:val="18"/>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6,5</w:t>
            </w:r>
          </w:p>
        </w:tc>
      </w:tr>
      <w:tr w:rsidR="006B3F82" w:rsidRPr="006B3F82" w:rsidTr="000D4DF4">
        <w:tblPrEx>
          <w:jc w:val="center"/>
          <w:tblLook w:val="04A0" w:firstRow="1" w:lastRow="0" w:firstColumn="1" w:lastColumn="0" w:noHBand="0" w:noVBand="1"/>
        </w:tblPrEx>
        <w:trPr>
          <w:trHeight w:val="441"/>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1.2.1.1.3</w:t>
            </w:r>
          </w:p>
        </w:tc>
        <w:tc>
          <w:tcPr>
            <w:tcW w:w="58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2 02 30024 03 0300 151</w:t>
            </w:r>
          </w:p>
        </w:tc>
        <w:tc>
          <w:tcPr>
            <w:tcW w:w="6010" w:type="dxa"/>
            <w:tcBorders>
              <w:top w:val="single" w:sz="4" w:space="0" w:color="auto"/>
              <w:left w:val="nil"/>
              <w:bottom w:val="nil"/>
              <w:right w:val="nil"/>
            </w:tcBorders>
            <w:shd w:val="clear" w:color="auto" w:fill="auto"/>
            <w:vAlign w:val="center"/>
            <w:hideMark/>
          </w:tcPr>
          <w:p w:rsidR="006B3F82" w:rsidRPr="006B3F82" w:rsidRDefault="006B3F82" w:rsidP="006B3F82">
            <w:pPr>
              <w:jc w:val="both"/>
              <w:rPr>
                <w:sz w:val="18"/>
                <w:szCs w:val="18"/>
              </w:rPr>
            </w:pPr>
            <w:r w:rsidRPr="006B3F82">
              <w:rPr>
                <w:sz w:val="18"/>
                <w:szCs w:val="18"/>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15105,5</w:t>
            </w:r>
          </w:p>
        </w:tc>
      </w:tr>
      <w:tr w:rsidR="006B3F82" w:rsidRPr="006B3F82" w:rsidTr="000D4DF4">
        <w:tblPrEx>
          <w:jc w:val="center"/>
          <w:tblLook w:val="04A0" w:firstRow="1" w:lastRow="0" w:firstColumn="1" w:lastColumn="0" w:noHBand="0" w:noVBand="1"/>
        </w:tblPrEx>
        <w:trPr>
          <w:trHeight w:val="312"/>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1.2.2.</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2 02 03027 00 0000 151</w:t>
            </w:r>
          </w:p>
        </w:tc>
        <w:tc>
          <w:tcPr>
            <w:tcW w:w="6010"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both"/>
              <w:rPr>
                <w:sz w:val="18"/>
                <w:szCs w:val="18"/>
              </w:rPr>
            </w:pPr>
            <w:r w:rsidRPr="006B3F82">
              <w:rPr>
                <w:sz w:val="18"/>
                <w:szCs w:val="1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6 579,5</w:t>
            </w:r>
          </w:p>
        </w:tc>
      </w:tr>
      <w:tr w:rsidR="006B3F82" w:rsidRPr="006B3F82" w:rsidTr="000D4DF4">
        <w:tblPrEx>
          <w:jc w:val="center"/>
          <w:tblLook w:val="04A0" w:firstRow="1" w:lastRow="0" w:firstColumn="1" w:lastColumn="0" w:noHBand="0" w:noVBand="1"/>
        </w:tblPrEx>
        <w:trPr>
          <w:trHeight w:val="136"/>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1.2.2.1</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2 02 30027 03 0000 151</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both"/>
              <w:rPr>
                <w:sz w:val="18"/>
                <w:szCs w:val="18"/>
              </w:rPr>
            </w:pPr>
            <w:r w:rsidRPr="006B3F82">
              <w:rPr>
                <w:sz w:val="18"/>
                <w:szCs w:val="18"/>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6 579,5</w:t>
            </w:r>
          </w:p>
        </w:tc>
      </w:tr>
      <w:tr w:rsidR="006B3F82" w:rsidRPr="006B3F82" w:rsidTr="00643FFB">
        <w:tblPrEx>
          <w:jc w:val="center"/>
          <w:tblLook w:val="04A0" w:firstRow="1" w:lastRow="0" w:firstColumn="1" w:lastColumn="0" w:noHBand="0" w:noVBand="1"/>
        </w:tblPrEx>
        <w:trPr>
          <w:trHeight w:val="136"/>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1.2.2.1.1</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2 02 30027 03 0100 151</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both"/>
              <w:rPr>
                <w:sz w:val="18"/>
                <w:szCs w:val="18"/>
              </w:rPr>
            </w:pPr>
            <w:r w:rsidRPr="006B3F82">
              <w:rPr>
                <w:sz w:val="18"/>
                <w:szCs w:val="18"/>
              </w:rPr>
              <w:t xml:space="preserve">Субвенции бюджетам внутригородских муниципальных образований  Санкт-Петербурга на содержание ребенка в семье опекуна и приемной </w:t>
            </w:r>
            <w:r w:rsidRPr="006B3F82">
              <w:rPr>
                <w:sz w:val="18"/>
                <w:szCs w:val="18"/>
              </w:rPr>
              <w:lastRenderedPageBreak/>
              <w:t>семье</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lastRenderedPageBreak/>
              <w:t>4 319,2</w:t>
            </w:r>
          </w:p>
        </w:tc>
      </w:tr>
      <w:tr w:rsidR="006B3F82" w:rsidRPr="006B3F82" w:rsidTr="000D4DF4">
        <w:tblPrEx>
          <w:jc w:val="center"/>
          <w:tblLook w:val="04A0" w:firstRow="1" w:lastRow="0" w:firstColumn="1" w:lastColumn="0" w:noHBand="0" w:noVBand="1"/>
        </w:tblPrEx>
        <w:trPr>
          <w:trHeight w:val="505"/>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lastRenderedPageBreak/>
              <w:t>1.2.2.1.2</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2 02 30027 03 0200 151</w:t>
            </w:r>
          </w:p>
        </w:tc>
        <w:tc>
          <w:tcPr>
            <w:tcW w:w="601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both"/>
              <w:rPr>
                <w:sz w:val="18"/>
                <w:szCs w:val="18"/>
              </w:rPr>
            </w:pPr>
            <w:r w:rsidRPr="006B3F82">
              <w:rPr>
                <w:sz w:val="18"/>
                <w:szCs w:val="18"/>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2 260,3</w:t>
            </w:r>
          </w:p>
        </w:tc>
      </w:tr>
      <w:tr w:rsidR="006B3F82" w:rsidRPr="006B3F82" w:rsidTr="000D4DF4">
        <w:tblPrEx>
          <w:jc w:val="center"/>
          <w:tblLook w:val="04A0" w:firstRow="1" w:lastRow="0" w:firstColumn="1" w:lastColumn="0" w:noHBand="0" w:noVBand="1"/>
        </w:tblPrEx>
        <w:trPr>
          <w:trHeight w:val="726"/>
          <w:jc w:val="center"/>
        </w:trPr>
        <w:tc>
          <w:tcPr>
            <w:tcW w:w="891" w:type="dxa"/>
            <w:gridSpan w:val="3"/>
            <w:tcBorders>
              <w:top w:val="nil"/>
              <w:left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3</w:t>
            </w:r>
          </w:p>
        </w:tc>
        <w:tc>
          <w:tcPr>
            <w:tcW w:w="580" w:type="dxa"/>
            <w:tcBorders>
              <w:top w:val="nil"/>
              <w:left w:val="nil"/>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000</w:t>
            </w:r>
          </w:p>
        </w:tc>
        <w:tc>
          <w:tcPr>
            <w:tcW w:w="2081" w:type="dxa"/>
            <w:tcBorders>
              <w:top w:val="nil"/>
              <w:left w:val="nil"/>
              <w:right w:val="nil"/>
            </w:tcBorders>
            <w:shd w:val="clear" w:color="auto" w:fill="auto"/>
            <w:noWrap/>
            <w:vAlign w:val="center"/>
            <w:hideMark/>
          </w:tcPr>
          <w:p w:rsidR="006B3F82" w:rsidRPr="006B3F82" w:rsidRDefault="006B3F82" w:rsidP="006B3F82">
            <w:pPr>
              <w:jc w:val="center"/>
              <w:rPr>
                <w:sz w:val="18"/>
                <w:szCs w:val="18"/>
              </w:rPr>
            </w:pPr>
            <w:r w:rsidRPr="006B3F82">
              <w:rPr>
                <w:sz w:val="18"/>
                <w:szCs w:val="18"/>
              </w:rPr>
              <w:t xml:space="preserve">2 08 00000 00 0000  180 </w:t>
            </w:r>
          </w:p>
        </w:tc>
        <w:tc>
          <w:tcPr>
            <w:tcW w:w="6010" w:type="dxa"/>
            <w:tcBorders>
              <w:top w:val="nil"/>
              <w:left w:val="single" w:sz="4" w:space="0" w:color="auto"/>
              <w:right w:val="single" w:sz="4" w:space="0" w:color="auto"/>
            </w:tcBorders>
            <w:shd w:val="clear" w:color="auto" w:fill="auto"/>
            <w:vAlign w:val="center"/>
            <w:hideMark/>
          </w:tcPr>
          <w:p w:rsidR="006B3F82" w:rsidRPr="006B3F82" w:rsidRDefault="006B3F82" w:rsidP="006B3F82">
            <w:pPr>
              <w:jc w:val="both"/>
              <w:rPr>
                <w:sz w:val="18"/>
                <w:szCs w:val="18"/>
              </w:rPr>
            </w:pPr>
            <w:r w:rsidRPr="006B3F82">
              <w:rPr>
                <w:sz w:val="18"/>
                <w:szCs w:val="1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gridSpan w:val="2"/>
            <w:tcBorders>
              <w:top w:val="nil"/>
              <w:left w:val="nil"/>
              <w:right w:val="single" w:sz="4" w:space="0" w:color="auto"/>
            </w:tcBorders>
            <w:shd w:val="clear" w:color="000000" w:fill="FFFFFF"/>
            <w:noWrap/>
            <w:vAlign w:val="center"/>
            <w:hideMark/>
          </w:tcPr>
          <w:p w:rsidR="006B3F82" w:rsidRPr="006B3F82" w:rsidRDefault="006B3F82" w:rsidP="006B3F82">
            <w:pPr>
              <w:jc w:val="center"/>
            </w:pPr>
            <w:r w:rsidRPr="006B3F82">
              <w:t>0,0</w:t>
            </w:r>
          </w:p>
        </w:tc>
      </w:tr>
      <w:tr w:rsidR="006B3F82" w:rsidRPr="006B3F82" w:rsidTr="000D4DF4">
        <w:tblPrEx>
          <w:jc w:val="center"/>
          <w:tblLook w:val="04A0" w:firstRow="1" w:lastRow="0" w:firstColumn="1" w:lastColumn="0" w:noHBand="0" w:noVBand="1"/>
        </w:tblPrEx>
        <w:trPr>
          <w:trHeight w:val="1555"/>
          <w:jc w:val="center"/>
        </w:trPr>
        <w:tc>
          <w:tcPr>
            <w:tcW w:w="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3.1.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987</w:t>
            </w:r>
          </w:p>
        </w:tc>
        <w:tc>
          <w:tcPr>
            <w:tcW w:w="2081" w:type="dxa"/>
            <w:tcBorders>
              <w:top w:val="single" w:sz="4" w:space="0" w:color="auto"/>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sz w:val="18"/>
                <w:szCs w:val="18"/>
              </w:rPr>
            </w:pPr>
            <w:r w:rsidRPr="006B3F82">
              <w:rPr>
                <w:sz w:val="18"/>
                <w:szCs w:val="18"/>
              </w:rPr>
              <w:t>2 08 03000 03 0000 180</w:t>
            </w:r>
          </w:p>
        </w:tc>
        <w:tc>
          <w:tcPr>
            <w:tcW w:w="6010" w:type="dxa"/>
            <w:tcBorders>
              <w:top w:val="single" w:sz="4" w:space="0" w:color="auto"/>
              <w:left w:val="nil"/>
              <w:bottom w:val="nil"/>
              <w:right w:val="nil"/>
            </w:tcBorders>
            <w:shd w:val="clear" w:color="auto" w:fill="auto"/>
            <w:vAlign w:val="center"/>
            <w:hideMark/>
          </w:tcPr>
          <w:p w:rsidR="006B3F82" w:rsidRPr="006B3F82" w:rsidRDefault="006B3F82" w:rsidP="006B3F82">
            <w:pPr>
              <w:jc w:val="both"/>
              <w:rPr>
                <w:sz w:val="18"/>
                <w:szCs w:val="18"/>
              </w:rPr>
            </w:pPr>
            <w:r w:rsidRPr="006B3F82">
              <w:rPr>
                <w:sz w:val="18"/>
                <w:szCs w:val="18"/>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pPr>
            <w:r w:rsidRPr="006B3F82">
              <w:t>0,0</w:t>
            </w:r>
          </w:p>
        </w:tc>
      </w:tr>
      <w:tr w:rsidR="006B3F82" w:rsidRPr="006B3F82" w:rsidTr="000D4DF4">
        <w:tblPrEx>
          <w:jc w:val="center"/>
          <w:tblLook w:val="04A0" w:firstRow="1" w:lastRow="0" w:firstColumn="1" w:lastColumn="0" w:noHBand="0" w:noVBand="1"/>
        </w:tblPrEx>
        <w:trPr>
          <w:trHeight w:val="77"/>
          <w:jc w:val="center"/>
        </w:trPr>
        <w:tc>
          <w:tcPr>
            <w:tcW w:w="891" w:type="dxa"/>
            <w:gridSpan w:val="3"/>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pPr>
            <w:r w:rsidRPr="006B3F82">
              <w:t> </w:t>
            </w:r>
          </w:p>
        </w:tc>
        <w:tc>
          <w:tcPr>
            <w:tcW w:w="58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pPr>
            <w:r w:rsidRPr="006B3F82">
              <w:t> </w:t>
            </w:r>
          </w:p>
        </w:tc>
        <w:tc>
          <w:tcPr>
            <w:tcW w:w="2081"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pPr>
            <w:r w:rsidRPr="006B3F82">
              <w:t> </w:t>
            </w:r>
          </w:p>
        </w:tc>
        <w:tc>
          <w:tcPr>
            <w:tcW w:w="6010"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rPr>
                <w:b/>
                <w:bCs/>
                <w:sz w:val="18"/>
                <w:szCs w:val="18"/>
              </w:rPr>
            </w:pPr>
            <w:r w:rsidRPr="006B3F82">
              <w:rPr>
                <w:b/>
                <w:bCs/>
                <w:sz w:val="18"/>
                <w:szCs w:val="18"/>
              </w:rPr>
              <w:t>ИТОГО ДОХОДОВ</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rPr>
            </w:pPr>
            <w:r w:rsidRPr="006B3F82">
              <w:rPr>
                <w:b/>
                <w:sz w:val="22"/>
                <w:szCs w:val="23"/>
              </w:rPr>
              <w:t>72 717,4</w:t>
            </w:r>
          </w:p>
        </w:tc>
      </w:tr>
    </w:tbl>
    <w:p w:rsidR="006B3F82" w:rsidRDefault="006B3F82"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Default="00E46FA6" w:rsidP="006B3F82">
      <w:pPr>
        <w:ind w:firstLine="720"/>
        <w:jc w:val="both"/>
      </w:pPr>
    </w:p>
    <w:p w:rsidR="00E46FA6" w:rsidRPr="006B3F82" w:rsidRDefault="00E46FA6" w:rsidP="006B3F82">
      <w:pPr>
        <w:ind w:firstLine="720"/>
        <w:jc w:val="both"/>
      </w:pPr>
    </w:p>
    <w:tbl>
      <w:tblPr>
        <w:tblW w:w="10445" w:type="dxa"/>
        <w:jc w:val="center"/>
        <w:tblInd w:w="-318" w:type="dxa"/>
        <w:tblLook w:val="04A0" w:firstRow="1" w:lastRow="0" w:firstColumn="1" w:lastColumn="0" w:noHBand="0" w:noVBand="1"/>
      </w:tblPr>
      <w:tblGrid>
        <w:gridCol w:w="10445"/>
      </w:tblGrid>
      <w:tr w:rsidR="006B3F82" w:rsidRPr="006B3F82" w:rsidTr="006B3F82">
        <w:trPr>
          <w:trHeight w:val="272"/>
          <w:jc w:val="center"/>
        </w:trPr>
        <w:tc>
          <w:tcPr>
            <w:tcW w:w="10445" w:type="dxa"/>
            <w:tcBorders>
              <w:top w:val="nil"/>
              <w:left w:val="nil"/>
              <w:bottom w:val="nil"/>
              <w:right w:val="nil"/>
            </w:tcBorders>
            <w:shd w:val="clear" w:color="auto" w:fill="auto"/>
            <w:noWrap/>
            <w:vAlign w:val="bottom"/>
            <w:hideMark/>
          </w:tcPr>
          <w:p w:rsidR="006B3F82" w:rsidRPr="006B3F82" w:rsidRDefault="006B3F82" w:rsidP="006B3F82">
            <w:pPr>
              <w:spacing w:line="276" w:lineRule="auto"/>
              <w:jc w:val="right"/>
              <w:rPr>
                <w:rFonts w:eastAsia="Calibri"/>
                <w:sz w:val="22"/>
                <w:szCs w:val="20"/>
                <w:lang w:eastAsia="en-US"/>
              </w:rPr>
            </w:pPr>
            <w:r w:rsidRPr="006B3F82">
              <w:rPr>
                <w:rFonts w:eastAsia="Calibri"/>
                <w:sz w:val="22"/>
                <w:szCs w:val="20"/>
                <w:lang w:eastAsia="en-US"/>
              </w:rPr>
              <w:lastRenderedPageBreak/>
              <w:t xml:space="preserve">                                                                                   Приложение № 2</w:t>
            </w:r>
          </w:p>
        </w:tc>
      </w:tr>
      <w:tr w:rsidR="006B3F82" w:rsidRPr="006B3F82" w:rsidTr="006B3F82">
        <w:trPr>
          <w:trHeight w:val="299"/>
          <w:jc w:val="center"/>
        </w:trPr>
        <w:tc>
          <w:tcPr>
            <w:tcW w:w="10445" w:type="dxa"/>
            <w:tcBorders>
              <w:top w:val="nil"/>
              <w:left w:val="nil"/>
              <w:bottom w:val="nil"/>
              <w:right w:val="nil"/>
            </w:tcBorders>
            <w:shd w:val="clear" w:color="auto" w:fill="auto"/>
            <w:noWrap/>
            <w:vAlign w:val="bottom"/>
            <w:hideMark/>
          </w:tcPr>
          <w:p w:rsidR="006B3F82" w:rsidRPr="006B3F82" w:rsidRDefault="006B3F82" w:rsidP="006B3F82">
            <w:pPr>
              <w:spacing w:line="276" w:lineRule="auto"/>
              <w:rPr>
                <w:rFonts w:eastAsia="Calibri"/>
                <w:sz w:val="22"/>
                <w:szCs w:val="20"/>
                <w:lang w:eastAsia="en-US"/>
              </w:rPr>
            </w:pPr>
            <w:r w:rsidRPr="006B3F82">
              <w:rPr>
                <w:rFonts w:eastAsia="Calibri"/>
                <w:sz w:val="22"/>
                <w:szCs w:val="20"/>
                <w:lang w:eastAsia="en-US"/>
              </w:rPr>
              <w:t xml:space="preserve">                                                                                                                          к решению Муниципального Совета</w:t>
            </w:r>
          </w:p>
        </w:tc>
      </w:tr>
      <w:tr w:rsidR="006B3F82" w:rsidRPr="006B3F82" w:rsidTr="006B3F82">
        <w:trPr>
          <w:trHeight w:val="264"/>
          <w:jc w:val="center"/>
        </w:trPr>
        <w:tc>
          <w:tcPr>
            <w:tcW w:w="10445" w:type="dxa"/>
            <w:tcBorders>
              <w:top w:val="nil"/>
              <w:left w:val="nil"/>
              <w:bottom w:val="nil"/>
              <w:right w:val="nil"/>
            </w:tcBorders>
            <w:shd w:val="clear" w:color="auto" w:fill="auto"/>
            <w:noWrap/>
            <w:vAlign w:val="bottom"/>
            <w:hideMark/>
          </w:tcPr>
          <w:p w:rsidR="006B3F82" w:rsidRPr="006B3F82" w:rsidRDefault="006B3F82" w:rsidP="006B3F82">
            <w:pPr>
              <w:spacing w:line="276" w:lineRule="auto"/>
              <w:rPr>
                <w:rFonts w:eastAsia="Calibri"/>
                <w:sz w:val="22"/>
                <w:szCs w:val="20"/>
                <w:lang w:eastAsia="en-US"/>
              </w:rPr>
            </w:pPr>
            <w:r w:rsidRPr="006B3F82">
              <w:rPr>
                <w:rFonts w:eastAsia="Calibri"/>
                <w:sz w:val="22"/>
                <w:szCs w:val="20"/>
                <w:lang w:eastAsia="en-US"/>
              </w:rPr>
              <w:t xml:space="preserve">                                                                                                                   города  Павловска от 22.03.2017  </w:t>
            </w:r>
            <w:r w:rsidRPr="006B3F82">
              <w:rPr>
                <w:sz w:val="22"/>
                <w:szCs w:val="22"/>
              </w:rPr>
              <w:t>№ 3/5.1</w:t>
            </w:r>
          </w:p>
        </w:tc>
      </w:tr>
      <w:tr w:rsidR="006B3F82" w:rsidRPr="006B3F82" w:rsidTr="006B3F82">
        <w:trPr>
          <w:trHeight w:val="264"/>
          <w:jc w:val="center"/>
        </w:trPr>
        <w:tc>
          <w:tcPr>
            <w:tcW w:w="10445" w:type="dxa"/>
            <w:tcBorders>
              <w:top w:val="nil"/>
              <w:left w:val="nil"/>
              <w:bottom w:val="nil"/>
              <w:right w:val="nil"/>
            </w:tcBorders>
            <w:shd w:val="clear" w:color="auto" w:fill="auto"/>
            <w:noWrap/>
            <w:vAlign w:val="bottom"/>
            <w:hideMark/>
          </w:tcPr>
          <w:p w:rsidR="006B3F82" w:rsidRPr="006B3F82" w:rsidRDefault="006B3F82" w:rsidP="006B3F82">
            <w:pPr>
              <w:spacing w:line="276" w:lineRule="auto"/>
              <w:jc w:val="right"/>
              <w:rPr>
                <w:rFonts w:eastAsia="Calibri"/>
                <w:sz w:val="22"/>
                <w:szCs w:val="20"/>
                <w:lang w:eastAsia="en-US"/>
              </w:rPr>
            </w:pPr>
          </w:p>
        </w:tc>
      </w:tr>
    </w:tbl>
    <w:p w:rsidR="006B3F82" w:rsidRPr="006B3F82" w:rsidRDefault="006B3F82" w:rsidP="006B3F82">
      <w:pPr>
        <w:jc w:val="both"/>
        <w:rPr>
          <w:sz w:val="23"/>
          <w:szCs w:val="23"/>
        </w:rPr>
      </w:pPr>
    </w:p>
    <w:tbl>
      <w:tblPr>
        <w:tblW w:w="10774" w:type="dxa"/>
        <w:tblInd w:w="-176" w:type="dxa"/>
        <w:tblLook w:val="04A0" w:firstRow="1" w:lastRow="0" w:firstColumn="1" w:lastColumn="0" w:noHBand="0" w:noVBand="1"/>
      </w:tblPr>
      <w:tblGrid>
        <w:gridCol w:w="993"/>
        <w:gridCol w:w="4678"/>
        <w:gridCol w:w="557"/>
        <w:gridCol w:w="435"/>
        <w:gridCol w:w="709"/>
        <w:gridCol w:w="1417"/>
        <w:gridCol w:w="993"/>
        <w:gridCol w:w="992"/>
      </w:tblGrid>
      <w:tr w:rsidR="006B3F82" w:rsidRPr="006B3F82" w:rsidTr="000D4DF4">
        <w:trPr>
          <w:trHeight w:val="255"/>
        </w:trPr>
        <w:tc>
          <w:tcPr>
            <w:tcW w:w="9782" w:type="dxa"/>
            <w:gridSpan w:val="7"/>
            <w:tcBorders>
              <w:top w:val="nil"/>
              <w:left w:val="nil"/>
              <w:bottom w:val="nil"/>
              <w:right w:val="nil"/>
            </w:tcBorders>
            <w:shd w:val="clear" w:color="auto" w:fill="auto"/>
            <w:noWrap/>
            <w:vAlign w:val="bottom"/>
            <w:hideMark/>
          </w:tcPr>
          <w:p w:rsidR="006B3F82" w:rsidRPr="006B3F82" w:rsidRDefault="006B3F82" w:rsidP="006B3F82">
            <w:pPr>
              <w:jc w:val="center"/>
              <w:rPr>
                <w:b/>
                <w:bCs/>
                <w:color w:val="000000"/>
                <w:sz w:val="20"/>
                <w:szCs w:val="20"/>
              </w:rPr>
            </w:pPr>
            <w:r w:rsidRPr="006B3F82">
              <w:rPr>
                <w:b/>
                <w:bCs/>
                <w:color w:val="000000"/>
                <w:sz w:val="20"/>
                <w:szCs w:val="20"/>
              </w:rPr>
              <w:t>Ведомственная структура расходов местного бюджета города Павловска на 2017год</w:t>
            </w:r>
          </w:p>
        </w:tc>
        <w:tc>
          <w:tcPr>
            <w:tcW w:w="992" w:type="dxa"/>
            <w:tcBorders>
              <w:top w:val="nil"/>
              <w:left w:val="nil"/>
              <w:bottom w:val="nil"/>
              <w:right w:val="nil"/>
            </w:tcBorders>
            <w:shd w:val="clear" w:color="auto" w:fill="auto"/>
            <w:noWrap/>
            <w:vAlign w:val="bottom"/>
            <w:hideMark/>
          </w:tcPr>
          <w:p w:rsidR="006B3F82" w:rsidRPr="006B3F82" w:rsidRDefault="006B3F82" w:rsidP="006B3F82">
            <w:pPr>
              <w:rPr>
                <w:color w:val="000000"/>
                <w:sz w:val="20"/>
                <w:szCs w:val="20"/>
              </w:rPr>
            </w:pPr>
          </w:p>
        </w:tc>
      </w:tr>
      <w:tr w:rsidR="006B3F82" w:rsidRPr="006B3F82" w:rsidTr="000D4DF4">
        <w:trPr>
          <w:trHeight w:val="255"/>
        </w:trPr>
        <w:tc>
          <w:tcPr>
            <w:tcW w:w="993" w:type="dxa"/>
            <w:tcBorders>
              <w:top w:val="nil"/>
              <w:left w:val="nil"/>
              <w:bottom w:val="nil"/>
              <w:right w:val="nil"/>
            </w:tcBorders>
            <w:shd w:val="clear" w:color="auto" w:fill="auto"/>
            <w:noWrap/>
            <w:vAlign w:val="bottom"/>
            <w:hideMark/>
          </w:tcPr>
          <w:p w:rsidR="006B3F82" w:rsidRPr="006B3F82" w:rsidRDefault="006B3F82" w:rsidP="006B3F82">
            <w:pPr>
              <w:rPr>
                <w:b/>
                <w:bCs/>
                <w:color w:val="000000"/>
                <w:sz w:val="20"/>
                <w:szCs w:val="20"/>
              </w:rPr>
            </w:pPr>
          </w:p>
        </w:tc>
        <w:tc>
          <w:tcPr>
            <w:tcW w:w="4678" w:type="dxa"/>
            <w:tcBorders>
              <w:top w:val="nil"/>
              <w:left w:val="nil"/>
              <w:bottom w:val="nil"/>
              <w:right w:val="nil"/>
            </w:tcBorders>
            <w:shd w:val="clear" w:color="auto" w:fill="auto"/>
            <w:noWrap/>
            <w:vAlign w:val="bottom"/>
            <w:hideMark/>
          </w:tcPr>
          <w:p w:rsidR="006B3F82" w:rsidRPr="006B3F82" w:rsidRDefault="006B3F82" w:rsidP="006B3F82">
            <w:pPr>
              <w:rPr>
                <w:color w:val="000000"/>
                <w:sz w:val="20"/>
                <w:szCs w:val="20"/>
              </w:rPr>
            </w:pPr>
          </w:p>
        </w:tc>
        <w:tc>
          <w:tcPr>
            <w:tcW w:w="557" w:type="dxa"/>
            <w:tcBorders>
              <w:top w:val="nil"/>
              <w:left w:val="nil"/>
              <w:bottom w:val="nil"/>
              <w:right w:val="nil"/>
            </w:tcBorders>
            <w:shd w:val="clear" w:color="auto" w:fill="auto"/>
            <w:noWrap/>
            <w:vAlign w:val="bottom"/>
            <w:hideMark/>
          </w:tcPr>
          <w:p w:rsidR="006B3F82" w:rsidRPr="006B3F82" w:rsidRDefault="006B3F82" w:rsidP="006B3F82">
            <w:pPr>
              <w:jc w:val="center"/>
              <w:rPr>
                <w:color w:val="000000"/>
                <w:sz w:val="20"/>
                <w:szCs w:val="20"/>
              </w:rPr>
            </w:pPr>
          </w:p>
        </w:tc>
        <w:tc>
          <w:tcPr>
            <w:tcW w:w="435" w:type="dxa"/>
            <w:tcBorders>
              <w:top w:val="nil"/>
              <w:left w:val="nil"/>
              <w:bottom w:val="nil"/>
              <w:right w:val="nil"/>
            </w:tcBorders>
            <w:shd w:val="clear" w:color="auto" w:fill="auto"/>
            <w:noWrap/>
            <w:vAlign w:val="bottom"/>
            <w:hideMark/>
          </w:tcPr>
          <w:p w:rsidR="006B3F82" w:rsidRPr="006B3F82" w:rsidRDefault="006B3F82" w:rsidP="006B3F82">
            <w:pPr>
              <w:jc w:val="center"/>
              <w:rPr>
                <w:color w:val="000000"/>
                <w:sz w:val="20"/>
                <w:szCs w:val="20"/>
              </w:rPr>
            </w:pPr>
          </w:p>
        </w:tc>
        <w:tc>
          <w:tcPr>
            <w:tcW w:w="709" w:type="dxa"/>
            <w:tcBorders>
              <w:top w:val="nil"/>
              <w:left w:val="nil"/>
              <w:bottom w:val="nil"/>
              <w:right w:val="nil"/>
            </w:tcBorders>
            <w:shd w:val="clear" w:color="auto" w:fill="auto"/>
            <w:noWrap/>
            <w:vAlign w:val="bottom"/>
            <w:hideMark/>
          </w:tcPr>
          <w:p w:rsidR="006B3F82" w:rsidRPr="006B3F82" w:rsidRDefault="006B3F82" w:rsidP="006B3F82">
            <w:pPr>
              <w:rPr>
                <w:color w:val="000000"/>
                <w:sz w:val="20"/>
                <w:szCs w:val="20"/>
              </w:rPr>
            </w:pPr>
          </w:p>
        </w:tc>
        <w:tc>
          <w:tcPr>
            <w:tcW w:w="1417" w:type="dxa"/>
            <w:tcBorders>
              <w:top w:val="nil"/>
              <w:left w:val="nil"/>
              <w:bottom w:val="nil"/>
              <w:right w:val="nil"/>
            </w:tcBorders>
            <w:shd w:val="clear" w:color="auto" w:fill="auto"/>
            <w:noWrap/>
            <w:vAlign w:val="bottom"/>
            <w:hideMark/>
          </w:tcPr>
          <w:p w:rsidR="006B3F82" w:rsidRPr="006B3F82" w:rsidRDefault="006B3F82" w:rsidP="006B3F82">
            <w:pPr>
              <w:rPr>
                <w:color w:val="000000"/>
                <w:sz w:val="20"/>
                <w:szCs w:val="20"/>
              </w:rPr>
            </w:pPr>
          </w:p>
        </w:tc>
        <w:tc>
          <w:tcPr>
            <w:tcW w:w="993" w:type="dxa"/>
            <w:tcBorders>
              <w:top w:val="nil"/>
              <w:left w:val="nil"/>
              <w:bottom w:val="nil"/>
              <w:right w:val="nil"/>
            </w:tcBorders>
            <w:shd w:val="clear" w:color="auto" w:fill="auto"/>
            <w:noWrap/>
            <w:vAlign w:val="center"/>
            <w:hideMark/>
          </w:tcPr>
          <w:p w:rsidR="006B3F82" w:rsidRPr="006B3F82" w:rsidRDefault="006B3F82" w:rsidP="006B3F82">
            <w:pPr>
              <w:ind w:right="-130"/>
              <w:rPr>
                <w:color w:val="000000"/>
                <w:sz w:val="18"/>
                <w:szCs w:val="18"/>
              </w:rPr>
            </w:pPr>
            <w:r w:rsidRPr="006B3F82">
              <w:rPr>
                <w:color w:val="000000"/>
                <w:sz w:val="18"/>
                <w:szCs w:val="18"/>
              </w:rPr>
              <w:t xml:space="preserve"> (тыс. руб.)</w:t>
            </w:r>
          </w:p>
        </w:tc>
        <w:tc>
          <w:tcPr>
            <w:tcW w:w="992" w:type="dxa"/>
            <w:tcBorders>
              <w:top w:val="nil"/>
              <w:left w:val="nil"/>
              <w:bottom w:val="nil"/>
              <w:right w:val="nil"/>
            </w:tcBorders>
            <w:shd w:val="clear" w:color="auto" w:fill="auto"/>
            <w:noWrap/>
            <w:vAlign w:val="bottom"/>
            <w:hideMark/>
          </w:tcPr>
          <w:p w:rsidR="006B3F82" w:rsidRPr="006B3F82" w:rsidRDefault="006B3F82" w:rsidP="006B3F82">
            <w:pPr>
              <w:rPr>
                <w:color w:val="000000"/>
                <w:sz w:val="20"/>
                <w:szCs w:val="20"/>
              </w:rPr>
            </w:pPr>
          </w:p>
        </w:tc>
      </w:tr>
      <w:tr w:rsidR="006B3F82" w:rsidRPr="006B3F82" w:rsidTr="000D4DF4">
        <w:trPr>
          <w:trHeight w:val="1005"/>
        </w:trPr>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xml:space="preserve">№ </w:t>
            </w:r>
            <w:proofErr w:type="gramStart"/>
            <w:r w:rsidRPr="006B3F82">
              <w:rPr>
                <w:b/>
                <w:bCs/>
                <w:color w:val="000000"/>
                <w:sz w:val="18"/>
                <w:szCs w:val="18"/>
              </w:rPr>
              <w:t>п</w:t>
            </w:r>
            <w:proofErr w:type="gramEnd"/>
            <w:r w:rsidRPr="006B3F82">
              <w:rPr>
                <w:b/>
                <w:bCs/>
                <w:color w:val="000000"/>
                <w:sz w:val="18"/>
                <w:szCs w:val="18"/>
              </w:rPr>
              <w:t>/п</w:t>
            </w:r>
          </w:p>
        </w:tc>
        <w:tc>
          <w:tcPr>
            <w:tcW w:w="4678" w:type="dxa"/>
            <w:tcBorders>
              <w:top w:val="single" w:sz="4" w:space="0" w:color="auto"/>
              <w:left w:val="nil"/>
              <w:bottom w:val="nil"/>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Наименование статей</w:t>
            </w: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rsidR="006B3F82" w:rsidRPr="006B3F82" w:rsidRDefault="006B3F82" w:rsidP="006B3F82">
            <w:pPr>
              <w:jc w:val="center"/>
              <w:rPr>
                <w:b/>
                <w:bCs/>
                <w:color w:val="000000"/>
                <w:sz w:val="18"/>
                <w:szCs w:val="18"/>
              </w:rPr>
            </w:pPr>
            <w:r w:rsidRPr="006B3F82">
              <w:rPr>
                <w:b/>
                <w:bCs/>
                <w:color w:val="000000"/>
                <w:sz w:val="18"/>
                <w:szCs w:val="18"/>
              </w:rPr>
              <w:t>Код ГРБС</w:t>
            </w:r>
          </w:p>
        </w:tc>
        <w:tc>
          <w:tcPr>
            <w:tcW w:w="435" w:type="dxa"/>
            <w:tcBorders>
              <w:top w:val="single" w:sz="4" w:space="0" w:color="auto"/>
              <w:left w:val="nil"/>
              <w:bottom w:val="single" w:sz="4" w:space="0" w:color="auto"/>
              <w:right w:val="single" w:sz="4" w:space="0" w:color="auto"/>
            </w:tcBorders>
            <w:shd w:val="clear" w:color="auto" w:fill="auto"/>
            <w:textDirection w:val="btLr"/>
            <w:vAlign w:val="center"/>
            <w:hideMark/>
          </w:tcPr>
          <w:p w:rsidR="006B3F82" w:rsidRPr="006B3F82" w:rsidRDefault="006B3F82" w:rsidP="006B3F82">
            <w:pPr>
              <w:jc w:val="center"/>
              <w:rPr>
                <w:b/>
                <w:bCs/>
                <w:color w:val="000000"/>
                <w:sz w:val="18"/>
                <w:szCs w:val="18"/>
              </w:rPr>
            </w:pPr>
            <w:r w:rsidRPr="006B3F82">
              <w:rPr>
                <w:b/>
                <w:bCs/>
                <w:color w:val="000000"/>
                <w:sz w:val="18"/>
                <w:szCs w:val="18"/>
              </w:rPr>
              <w:t>код раздела</w:t>
            </w:r>
          </w:p>
        </w:tc>
        <w:tc>
          <w:tcPr>
            <w:tcW w:w="709" w:type="dxa"/>
            <w:tcBorders>
              <w:top w:val="single" w:sz="4" w:space="0" w:color="auto"/>
              <w:left w:val="nil"/>
              <w:bottom w:val="nil"/>
              <w:right w:val="nil"/>
            </w:tcBorders>
            <w:shd w:val="clear" w:color="auto" w:fill="auto"/>
            <w:textDirection w:val="btLr"/>
            <w:vAlign w:val="center"/>
            <w:hideMark/>
          </w:tcPr>
          <w:p w:rsidR="006B3F82" w:rsidRPr="006B3F82" w:rsidRDefault="006B3F82" w:rsidP="006B3F82">
            <w:pPr>
              <w:jc w:val="center"/>
              <w:rPr>
                <w:b/>
                <w:bCs/>
                <w:color w:val="000000"/>
                <w:sz w:val="16"/>
                <w:szCs w:val="16"/>
              </w:rPr>
            </w:pPr>
            <w:r w:rsidRPr="006B3F82">
              <w:rPr>
                <w:b/>
                <w:bCs/>
                <w:color w:val="000000"/>
                <w:sz w:val="16"/>
                <w:szCs w:val="16"/>
              </w:rPr>
              <w:t>Код подраздела</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6B3F82" w:rsidRPr="006B3F82" w:rsidRDefault="006B3F82" w:rsidP="006B3F82">
            <w:pPr>
              <w:jc w:val="center"/>
              <w:rPr>
                <w:b/>
                <w:bCs/>
                <w:color w:val="000000"/>
                <w:sz w:val="16"/>
                <w:szCs w:val="16"/>
              </w:rPr>
            </w:pPr>
            <w:r w:rsidRPr="006B3F82">
              <w:rPr>
                <w:b/>
                <w:bCs/>
                <w:color w:val="000000"/>
                <w:sz w:val="16"/>
                <w:szCs w:val="16"/>
              </w:rPr>
              <w:t>Код целевой статьи</w:t>
            </w:r>
          </w:p>
        </w:tc>
        <w:tc>
          <w:tcPr>
            <w:tcW w:w="993" w:type="dxa"/>
            <w:tcBorders>
              <w:top w:val="single" w:sz="4" w:space="0" w:color="auto"/>
              <w:left w:val="nil"/>
              <w:bottom w:val="nil"/>
              <w:right w:val="single" w:sz="4" w:space="0" w:color="auto"/>
            </w:tcBorders>
            <w:shd w:val="clear" w:color="auto" w:fill="auto"/>
            <w:vAlign w:val="center"/>
            <w:hideMark/>
          </w:tcPr>
          <w:p w:rsidR="006B3F82" w:rsidRPr="006B3F82" w:rsidRDefault="006B3F82" w:rsidP="006B3F82">
            <w:pPr>
              <w:jc w:val="center"/>
              <w:rPr>
                <w:b/>
                <w:bCs/>
                <w:color w:val="000000"/>
                <w:sz w:val="16"/>
                <w:szCs w:val="16"/>
              </w:rPr>
            </w:pPr>
            <w:r w:rsidRPr="006B3F82">
              <w:rPr>
                <w:b/>
                <w:bCs/>
                <w:color w:val="000000"/>
                <w:sz w:val="16"/>
                <w:szCs w:val="16"/>
              </w:rPr>
              <w:t xml:space="preserve">Код вида расходов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6"/>
                <w:szCs w:val="16"/>
              </w:rPr>
            </w:pPr>
            <w:r w:rsidRPr="006B3F82">
              <w:rPr>
                <w:b/>
                <w:bCs/>
                <w:color w:val="000000"/>
                <w:sz w:val="16"/>
                <w:szCs w:val="16"/>
              </w:rPr>
              <w:t>Сумма</w:t>
            </w:r>
          </w:p>
        </w:tc>
      </w:tr>
      <w:tr w:rsidR="006B3F82" w:rsidRPr="006B3F82" w:rsidTr="000D4DF4">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МУНИЦИПАЛЬНЫЙ СОВЕТ ГОРОДА ПАВЛОВСКА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2 929,3</w:t>
            </w:r>
          </w:p>
        </w:tc>
      </w:tr>
      <w:tr w:rsidR="006B3F82" w:rsidRPr="006B3F82" w:rsidTr="000D4DF4">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2 929,3</w:t>
            </w:r>
          </w:p>
        </w:tc>
      </w:tr>
      <w:tr w:rsidR="006B3F82" w:rsidRPr="006B3F82" w:rsidTr="000D4DF4">
        <w:trPr>
          <w:trHeight w:val="52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1 246,7</w:t>
            </w:r>
          </w:p>
        </w:tc>
      </w:tr>
      <w:tr w:rsidR="006B3F82" w:rsidRPr="006B3F82" w:rsidTr="000D4DF4">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Глава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00 20 000 010</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1 246,7</w:t>
            </w:r>
          </w:p>
        </w:tc>
      </w:tr>
      <w:tr w:rsidR="006B3F82" w:rsidRPr="006B3F82" w:rsidTr="000D4DF4">
        <w:trPr>
          <w:trHeight w:val="7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1.1.1.1.1.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02</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00 20 000 010</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1 246,7</w:t>
            </w:r>
          </w:p>
        </w:tc>
      </w:tr>
      <w:tr w:rsidR="006B3F82" w:rsidRPr="006B3F82" w:rsidTr="000D4DF4">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1.1.2.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1 610,6</w:t>
            </w:r>
          </w:p>
        </w:tc>
      </w:tr>
      <w:tr w:rsidR="006B3F82" w:rsidRPr="006B3F82" w:rsidTr="000D4DF4">
        <w:trPr>
          <w:trHeight w:val="30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1.1.2.1.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Аппарат представительного органа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00 20 000021</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1 610,6</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1.1.2.1.1.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00 20 000 021</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185,4</w:t>
            </w:r>
          </w:p>
        </w:tc>
      </w:tr>
      <w:tr w:rsidR="006B3F82" w:rsidRPr="006B3F82" w:rsidTr="000D4DF4">
        <w:trPr>
          <w:trHeight w:val="78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1.1.2.1.2.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00 20 000 021</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1 425,2</w:t>
            </w:r>
          </w:p>
        </w:tc>
      </w:tr>
      <w:tr w:rsidR="006B3F82" w:rsidRPr="006B3F82" w:rsidTr="000D4DF4">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Другие 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72,0</w:t>
            </w:r>
          </w:p>
        </w:tc>
      </w:tr>
      <w:tr w:rsidR="006B3F82" w:rsidRPr="006B3F82" w:rsidTr="000D4DF4">
        <w:trPr>
          <w:trHeight w:val="33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1.3.1.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09 20 000 900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72,0</w:t>
            </w:r>
          </w:p>
        </w:tc>
      </w:tr>
      <w:tr w:rsidR="006B3F82" w:rsidRPr="006B3F82" w:rsidTr="000D4DF4">
        <w:trPr>
          <w:trHeight w:val="255"/>
        </w:trPr>
        <w:tc>
          <w:tcPr>
            <w:tcW w:w="993" w:type="dxa"/>
            <w:tcBorders>
              <w:top w:val="nil"/>
              <w:left w:val="single" w:sz="4" w:space="0" w:color="auto"/>
              <w:bottom w:val="single" w:sz="4" w:space="0" w:color="auto"/>
              <w:right w:val="nil"/>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1.3.1.1.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09 20 000 900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72,0</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МЕСТНАЯ АДМИНИСТРАЦИЯ ГОРОДА ПАВЛОВСКА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80 038,1</w:t>
            </w:r>
          </w:p>
        </w:tc>
      </w:tr>
      <w:tr w:rsidR="006B3F82" w:rsidRPr="006B3F82" w:rsidTr="000D4DF4">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13 761,0</w:t>
            </w:r>
          </w:p>
        </w:tc>
      </w:tr>
      <w:tr w:rsidR="006B3F82" w:rsidRPr="006B3F82" w:rsidTr="000D4DF4">
        <w:trPr>
          <w:trHeight w:val="5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12 960,5</w:t>
            </w:r>
          </w:p>
        </w:tc>
      </w:tr>
      <w:tr w:rsidR="006B3F82" w:rsidRPr="006B3F82" w:rsidTr="000D4DF4">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Глава местной администрации (исполнительно-распорядительного органа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00 20 000 031</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1 246,7</w:t>
            </w:r>
          </w:p>
        </w:tc>
      </w:tr>
      <w:tr w:rsidR="006B3F82" w:rsidRPr="006B3F82" w:rsidTr="000D4DF4">
        <w:trPr>
          <w:trHeight w:val="94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00 20 000 031</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1 246,7</w:t>
            </w:r>
          </w:p>
        </w:tc>
      </w:tr>
      <w:tr w:rsidR="006B3F82" w:rsidRPr="006B3F82" w:rsidTr="000D4DF4">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2.1.1.2.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Содержание и обеспечение деятельности местной администрации по решению вопросов местного значения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00 20 000 032</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9 319,1</w:t>
            </w:r>
          </w:p>
        </w:tc>
      </w:tr>
      <w:tr w:rsidR="006B3F82" w:rsidRPr="006B3F82" w:rsidTr="000D4DF4">
        <w:trPr>
          <w:trHeight w:val="73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lastRenderedPageBreak/>
              <w:t>2.1.1.2.1.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00 20 000 032</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7 539,6</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2.1.1.2.2.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00 20 000 032</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1 775,9</w:t>
            </w:r>
          </w:p>
        </w:tc>
      </w:tr>
      <w:tr w:rsidR="006B3F82" w:rsidRPr="006B3F82" w:rsidTr="000D4DF4">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2.1.1.2.3.</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00 20 000 032</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3,6</w:t>
            </w:r>
          </w:p>
        </w:tc>
      </w:tr>
      <w:tr w:rsidR="006B3F82" w:rsidRPr="006B3F82" w:rsidTr="000D4DF4">
        <w:trPr>
          <w:trHeight w:val="4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2.1.1.3.</w:t>
            </w:r>
          </w:p>
        </w:tc>
        <w:tc>
          <w:tcPr>
            <w:tcW w:w="4678" w:type="dxa"/>
            <w:tcBorders>
              <w:top w:val="nil"/>
              <w:left w:val="nil"/>
              <w:bottom w:val="single" w:sz="4" w:space="0" w:color="auto"/>
              <w:right w:val="single" w:sz="4" w:space="0" w:color="auto"/>
            </w:tcBorders>
            <w:shd w:val="clear" w:color="auto" w:fill="auto"/>
            <w:vAlign w:val="bottom"/>
            <w:hideMark/>
          </w:tcPr>
          <w:p w:rsidR="006B3F82" w:rsidRPr="006B3F82" w:rsidRDefault="006B3F82" w:rsidP="006B3F82">
            <w:pPr>
              <w:rPr>
                <w:b/>
                <w:bCs/>
                <w:color w:val="000000"/>
                <w:sz w:val="18"/>
                <w:szCs w:val="18"/>
              </w:rPr>
            </w:pPr>
            <w:r w:rsidRPr="006B3F82">
              <w:rPr>
                <w:b/>
                <w:bCs/>
                <w:color w:val="000000"/>
                <w:sz w:val="18"/>
                <w:szCs w:val="18"/>
              </w:rPr>
              <w:t xml:space="preserve">Расходы </w:t>
            </w:r>
            <w:proofErr w:type="gramStart"/>
            <w:r w:rsidRPr="006B3F82">
              <w:rPr>
                <w:b/>
                <w:bCs/>
                <w:color w:val="000000"/>
                <w:sz w:val="18"/>
                <w:szCs w:val="18"/>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6B3F82">
              <w:rPr>
                <w:b/>
                <w:bCs/>
                <w:color w:val="000000"/>
                <w:sz w:val="18"/>
                <w:szCs w:val="18"/>
              </w:rPr>
              <w:t xml:space="preserve">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09 20 0G0 100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6,5</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2.1.1.3.1.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09 20 0G0 100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6,5</w:t>
            </w:r>
          </w:p>
        </w:tc>
      </w:tr>
      <w:tr w:rsidR="006B3F82" w:rsidRPr="006B3F82" w:rsidTr="000D4DF4">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6B3F82">
              <w:rPr>
                <w:b/>
                <w:bCs/>
                <w:color w:val="000000"/>
                <w:sz w:val="18"/>
                <w:szCs w:val="18"/>
              </w:rPr>
              <w:t xml:space="preserve"> С</w:t>
            </w:r>
            <w:proofErr w:type="gramEnd"/>
            <w:r w:rsidRPr="006B3F82">
              <w:rPr>
                <w:b/>
                <w:bCs/>
                <w:color w:val="000000"/>
                <w:sz w:val="18"/>
                <w:szCs w:val="18"/>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0G0 850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2 388,2</w:t>
            </w:r>
          </w:p>
        </w:tc>
      </w:tr>
      <w:tr w:rsidR="006B3F82" w:rsidRPr="006B3F82" w:rsidTr="000D4DF4">
        <w:trPr>
          <w:trHeight w:val="5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00 20 0G0 850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2 208,8</w:t>
            </w:r>
          </w:p>
        </w:tc>
      </w:tr>
      <w:tr w:rsidR="006B3F82" w:rsidRPr="006B3F82" w:rsidTr="004824D0">
        <w:trPr>
          <w:trHeight w:val="23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2.1.2.2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00 20 0G0 850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179,4</w:t>
            </w:r>
          </w:p>
        </w:tc>
      </w:tr>
      <w:tr w:rsidR="006B3F82" w:rsidRPr="006B3F82" w:rsidTr="004824D0">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Резервные фонды</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11</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350,0</w:t>
            </w:r>
          </w:p>
        </w:tc>
      </w:tr>
      <w:tr w:rsidR="006B3F82" w:rsidRPr="006B3F82" w:rsidTr="000D4DF4">
        <w:trPr>
          <w:trHeight w:val="10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2.1.2.1.1.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Резервный фонд Местной администрации</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11</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07 00 000 060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350,0</w:t>
            </w:r>
          </w:p>
        </w:tc>
      </w:tr>
      <w:tr w:rsidR="006B3F82" w:rsidRPr="006B3F82" w:rsidTr="000D4DF4">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2.1.3.</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11</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07 00 000 060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350,0</w:t>
            </w:r>
          </w:p>
        </w:tc>
      </w:tr>
      <w:tr w:rsidR="006B3F82" w:rsidRPr="006B3F82" w:rsidTr="000D4DF4">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2.1.3.1.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Другие 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585,5</w:t>
            </w:r>
          </w:p>
        </w:tc>
      </w:tr>
      <w:tr w:rsidR="006B3F82" w:rsidRPr="006B3F82" w:rsidTr="000D4DF4">
        <w:trPr>
          <w:trHeight w:val="54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2.1.3.1.1.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Формирование архивных фондов органов местного самоуправления, муниципальных предприятий и учреждений</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09 00 000 070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58,4</w:t>
            </w:r>
          </w:p>
        </w:tc>
      </w:tr>
      <w:tr w:rsidR="006B3F82" w:rsidRPr="006B3F82" w:rsidTr="000D4DF4">
        <w:trPr>
          <w:trHeight w:val="3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2.1.3.2.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09 00 000 070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58,4</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2.1.3.2.1.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Осуществление закупок товаров, работ, услуг для обеспечения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xml:space="preserve">09 20 000 110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210,4</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2.1.3.3</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xml:space="preserve">09 20 000 110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210,4</w:t>
            </w:r>
          </w:p>
        </w:tc>
      </w:tr>
      <w:tr w:rsidR="006B3F82" w:rsidRPr="006B3F82" w:rsidTr="000D4DF4">
        <w:trPr>
          <w:trHeight w:val="50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2.1.3.3.1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79 50 000 440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90,0</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2.1.3.4.</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79 50 000 440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90,0</w:t>
            </w:r>
          </w:p>
        </w:tc>
      </w:tr>
      <w:tr w:rsidR="006B3F82" w:rsidRPr="006B3F82" w:rsidTr="000D4DF4">
        <w:trPr>
          <w:trHeight w:val="8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2.1.3.4.1.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79 50 000 420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35,0</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2.1.3.5.</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79 70 000 420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35,0</w:t>
            </w:r>
          </w:p>
        </w:tc>
      </w:tr>
      <w:tr w:rsidR="006B3F82" w:rsidRPr="006B3F82" w:rsidTr="000D4DF4">
        <w:trPr>
          <w:trHeight w:val="5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2.1.3.5.1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79 50 000 410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76,9</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2.1.3.6.</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7950 000 410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76,9</w:t>
            </w:r>
          </w:p>
        </w:tc>
      </w:tr>
      <w:tr w:rsidR="006B3F82" w:rsidRPr="006B3F82" w:rsidTr="000D4DF4">
        <w:trPr>
          <w:trHeight w:val="956"/>
        </w:trPr>
        <w:tc>
          <w:tcPr>
            <w:tcW w:w="993" w:type="dxa"/>
            <w:tcBorders>
              <w:top w:val="nil"/>
              <w:left w:val="single" w:sz="4" w:space="0" w:color="auto"/>
              <w:bottom w:val="single" w:sz="4" w:space="0" w:color="auto"/>
              <w:right w:val="nil"/>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2.1.3.6.1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B3F82">
              <w:rPr>
                <w:b/>
                <w:bCs/>
                <w:color w:val="000000"/>
                <w:sz w:val="18"/>
                <w:szCs w:val="18"/>
              </w:rPr>
              <w:t>психоактивных</w:t>
            </w:r>
            <w:proofErr w:type="spellEnd"/>
            <w:r w:rsidRPr="006B3F82">
              <w:rPr>
                <w:b/>
                <w:bCs/>
                <w:color w:val="000000"/>
                <w:sz w:val="18"/>
                <w:szCs w:val="18"/>
              </w:rPr>
              <w:t xml:space="preserve"> веществ, наркомании в муниципальном образовании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79 50 000 430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114,8</w:t>
            </w:r>
          </w:p>
        </w:tc>
      </w:tr>
      <w:tr w:rsidR="006B3F82" w:rsidRPr="006B3F82" w:rsidTr="000D4DF4">
        <w:trPr>
          <w:trHeight w:val="480"/>
        </w:trPr>
        <w:tc>
          <w:tcPr>
            <w:tcW w:w="993" w:type="dxa"/>
            <w:tcBorders>
              <w:top w:val="nil"/>
              <w:left w:val="single" w:sz="4" w:space="0" w:color="auto"/>
              <w:bottom w:val="single" w:sz="4" w:space="0" w:color="auto"/>
              <w:right w:val="nil"/>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lastRenderedPageBreak/>
              <w:t>2.1.3.6.1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79 50 000430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114,8</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Национальная безопасность и правоохранительная деятельность</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64,2</w:t>
            </w:r>
          </w:p>
        </w:tc>
      </w:tr>
      <w:tr w:rsidR="006B3F82" w:rsidRPr="006B3F82" w:rsidTr="004824D0">
        <w:trPr>
          <w:trHeight w:val="4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2.2.1.</w:t>
            </w:r>
          </w:p>
        </w:tc>
        <w:tc>
          <w:tcPr>
            <w:tcW w:w="4678" w:type="dxa"/>
            <w:tcBorders>
              <w:top w:val="nil"/>
              <w:left w:val="nil"/>
              <w:bottom w:val="single" w:sz="4" w:space="0" w:color="auto"/>
              <w:right w:val="single" w:sz="4" w:space="0" w:color="auto"/>
            </w:tcBorders>
            <w:shd w:val="clear" w:color="auto" w:fill="auto"/>
            <w:hideMark/>
          </w:tcPr>
          <w:p w:rsidR="006B3F82" w:rsidRPr="006B3F82" w:rsidRDefault="006B3F82" w:rsidP="006B3F82">
            <w:pPr>
              <w:rPr>
                <w:b/>
                <w:bCs/>
                <w:color w:val="000000"/>
                <w:sz w:val="18"/>
                <w:szCs w:val="18"/>
              </w:rPr>
            </w:pPr>
            <w:r w:rsidRPr="006B3F82">
              <w:rPr>
                <w:b/>
                <w:bCs/>
                <w:color w:val="000000"/>
                <w:sz w:val="18"/>
                <w:szCs w:val="18"/>
              </w:rPr>
              <w:t>Зашита населения и территории от чрезвычайных ситуаций природного и техногенного характера, гражданская оборона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09</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64,2</w:t>
            </w:r>
          </w:p>
        </w:tc>
      </w:tr>
      <w:tr w:rsidR="006B3F82" w:rsidRPr="006B3F82" w:rsidTr="000D4DF4">
        <w:trPr>
          <w:trHeight w:val="5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2.2.1.1.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09</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21 90 000 120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64,2</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2.2.1.1.1.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09</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21 90 000 120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64,2</w:t>
            </w:r>
          </w:p>
        </w:tc>
      </w:tr>
      <w:tr w:rsidR="006B3F82" w:rsidRPr="006B3F82" w:rsidTr="000D4DF4">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2.3.</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Национальная экономика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1 923,8</w:t>
            </w:r>
          </w:p>
        </w:tc>
      </w:tr>
      <w:tr w:rsidR="006B3F82" w:rsidRPr="006B3F82" w:rsidTr="000D4DF4">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2.3.1.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Общеэкономические вопросы</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447,6</w:t>
            </w:r>
          </w:p>
        </w:tc>
      </w:tr>
      <w:tr w:rsidR="006B3F82" w:rsidRPr="006B3F82" w:rsidTr="000D4DF4">
        <w:trPr>
          <w:trHeight w:val="33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2.3.1.1.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51 00 000 140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447,6</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2.3.1.1.1.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51 00 000 140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447,6</w:t>
            </w:r>
          </w:p>
        </w:tc>
      </w:tr>
      <w:tr w:rsidR="006B3F82" w:rsidRPr="006B3F82" w:rsidTr="000D4DF4">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2.3.2.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0D4DF4">
            <w:pPr>
              <w:rPr>
                <w:b/>
                <w:bCs/>
                <w:color w:val="000000"/>
                <w:sz w:val="18"/>
                <w:szCs w:val="18"/>
              </w:rPr>
            </w:pPr>
            <w:r w:rsidRPr="006B3F82">
              <w:rPr>
                <w:b/>
                <w:bCs/>
                <w:color w:val="000000"/>
                <w:sz w:val="18"/>
                <w:szCs w:val="18"/>
              </w:rPr>
              <w:t xml:space="preserve">   Дорожное хозяйство (дорожные фонды)</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09</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1 462,6</w:t>
            </w:r>
          </w:p>
        </w:tc>
      </w:tr>
      <w:tr w:rsidR="006B3F82" w:rsidRPr="006B3F82" w:rsidTr="000D4DF4">
        <w:trPr>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2.3.2.1.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09</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31 50 000 250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1 462,6</w:t>
            </w:r>
          </w:p>
        </w:tc>
      </w:tr>
      <w:tr w:rsidR="006B3F82" w:rsidRPr="006B3F82" w:rsidTr="004824D0">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2.3.2.1.1.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09</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31 50 000 250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1 462,6</w:t>
            </w:r>
          </w:p>
        </w:tc>
      </w:tr>
      <w:tr w:rsidR="006B3F82" w:rsidRPr="006B3F82" w:rsidTr="004824D0">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2.3.3.</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Другие вопросы в области национальной экономики</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12</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13,6</w:t>
            </w:r>
          </w:p>
        </w:tc>
      </w:tr>
      <w:tr w:rsidR="006B3F82" w:rsidRPr="006B3F82" w:rsidTr="004824D0">
        <w:trPr>
          <w:trHeight w:val="1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2.3.3.1.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Содействие развитию малого бизнеса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12</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34 50 000 130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13,6</w:t>
            </w:r>
          </w:p>
        </w:tc>
      </w:tr>
      <w:tr w:rsidR="006B3F82" w:rsidRPr="006B3F82" w:rsidTr="004824D0">
        <w:trPr>
          <w:trHeight w:val="1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2.3.3.1.1.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12</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34 50 000 130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13,6</w:t>
            </w:r>
          </w:p>
        </w:tc>
      </w:tr>
      <w:tr w:rsidR="006B3F82" w:rsidRPr="006B3F82" w:rsidTr="004824D0">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Жилищно-коммунальное хозяйство</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50 509,7</w:t>
            </w:r>
          </w:p>
        </w:tc>
      </w:tr>
      <w:tr w:rsidR="006B3F82" w:rsidRPr="006B3F82" w:rsidTr="004824D0">
        <w:trPr>
          <w:trHeight w:val="9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Благоустройство</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50 509,7</w:t>
            </w:r>
          </w:p>
        </w:tc>
      </w:tr>
      <w:tr w:rsidR="006B3F82" w:rsidRPr="006B3F82" w:rsidTr="000D4DF4">
        <w:trPr>
          <w:trHeight w:val="56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60 00 000 301</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4 592,4</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2.4.1.1.1.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60 00 000 301</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4 592,4</w:t>
            </w:r>
          </w:p>
        </w:tc>
      </w:tr>
      <w:tr w:rsidR="006B3F82" w:rsidRPr="006B3F82" w:rsidTr="000D4DF4">
        <w:trPr>
          <w:trHeight w:val="56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2.4.1.2.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60 00 000 303</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26 068,1</w:t>
            </w:r>
          </w:p>
        </w:tc>
      </w:tr>
      <w:tr w:rsidR="006B3F82" w:rsidRPr="006B3F82" w:rsidTr="004824D0">
        <w:trPr>
          <w:trHeight w:val="28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2.4.1.2.1.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60 00 000 303</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25 888,9</w:t>
            </w:r>
          </w:p>
        </w:tc>
      </w:tr>
      <w:tr w:rsidR="006B3F82" w:rsidRPr="006B3F82" w:rsidTr="000D4DF4">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2.4.1.2.2.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60 00 000 303</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179,2</w:t>
            </w:r>
          </w:p>
        </w:tc>
      </w:tr>
      <w:tr w:rsidR="006B3F82" w:rsidRPr="006B3F82" w:rsidTr="000D4DF4">
        <w:trPr>
          <w:trHeight w:val="3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2.4.1.3.</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60 00 000 306</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491,5</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2.4.1.3.1.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60 00 000 306</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491,5</w:t>
            </w:r>
          </w:p>
        </w:tc>
      </w:tr>
      <w:tr w:rsidR="006B3F82" w:rsidRPr="006B3F82" w:rsidTr="000D4DF4">
        <w:trPr>
          <w:trHeight w:val="63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2.4.1.4.</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proofErr w:type="gramStart"/>
            <w:r w:rsidRPr="006B3F82">
              <w:rPr>
                <w:b/>
                <w:bCs/>
                <w:color w:val="000000"/>
                <w:sz w:val="18"/>
                <w:szCs w:val="18"/>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60 00 000 304</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30,0</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lastRenderedPageBreak/>
              <w:t>2.4.1.4.1.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60 00 000 304</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30,0</w:t>
            </w:r>
          </w:p>
        </w:tc>
      </w:tr>
      <w:tr w:rsidR="006B3F82" w:rsidRPr="006B3F82" w:rsidTr="000D4DF4">
        <w:trPr>
          <w:trHeight w:val="58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2.4.1.5.</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0G3 160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15 105,5</w:t>
            </w:r>
          </w:p>
        </w:tc>
      </w:tr>
      <w:tr w:rsidR="006B3F82" w:rsidRPr="006B3F82" w:rsidTr="004824D0">
        <w:trPr>
          <w:trHeight w:val="31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2.4.1.5.1.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0G3 160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15 105,5</w:t>
            </w:r>
          </w:p>
        </w:tc>
      </w:tr>
      <w:tr w:rsidR="006B3F82" w:rsidRPr="006B3F82" w:rsidTr="000D4DF4">
        <w:trPr>
          <w:trHeight w:val="22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2.4.1.6.</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proofErr w:type="gramStart"/>
            <w:r w:rsidRPr="006B3F82">
              <w:rPr>
                <w:b/>
                <w:bCs/>
                <w:color w:val="000000"/>
                <w:sz w:val="18"/>
                <w:szCs w:val="18"/>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6B3F82">
              <w:rPr>
                <w:b/>
                <w:bCs/>
                <w:color w:val="000000"/>
                <w:sz w:val="18"/>
                <w:szCs w:val="18"/>
              </w:rPr>
              <w:t xml:space="preserve"> насаждений на территориях зеленых насаждений общего пользования местного значения </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60 00 000 307</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1 839,0</w:t>
            </w:r>
          </w:p>
        </w:tc>
      </w:tr>
      <w:tr w:rsidR="006B3F82" w:rsidRPr="006B3F82" w:rsidTr="000D4DF4">
        <w:trPr>
          <w:trHeight w:val="31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2.4.1.6.1.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60 00 000 307</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1 839,0</w:t>
            </w:r>
          </w:p>
        </w:tc>
      </w:tr>
      <w:tr w:rsidR="006B3F82" w:rsidRPr="006B3F82" w:rsidTr="000D4DF4">
        <w:trPr>
          <w:trHeight w:val="4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2.4.1.7.</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Выполнение оформления к праздничным мероприятиям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60 00 000 306</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1 441,5</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2.4.1.7.1.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60 00 000 306</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1 441,5</w:t>
            </w:r>
          </w:p>
        </w:tc>
      </w:tr>
      <w:tr w:rsidR="006B3F82" w:rsidRPr="006B3F82" w:rsidTr="000D4DF4">
        <w:trPr>
          <w:trHeight w:val="48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2.4.1.8.</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Устройство искусственных неровностей на проездах и въездах на придомовых территориях и дворовых территориях</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60 00 000 302</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941,7</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2.4.1.8.1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60 00 000 302</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941,7</w:t>
            </w:r>
          </w:p>
        </w:tc>
      </w:tr>
      <w:tr w:rsidR="006B3F82" w:rsidRPr="006B3F82" w:rsidTr="004824D0">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2.5.</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Охрана окружающей среды</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140,0</w:t>
            </w:r>
          </w:p>
        </w:tc>
      </w:tr>
      <w:tr w:rsidR="006B3F82" w:rsidRPr="006B3F82" w:rsidTr="000D4DF4">
        <w:trPr>
          <w:trHeight w:val="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2.5.1.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Другие вопросы в области охраны окружающей среды</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05</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140,0</w:t>
            </w:r>
          </w:p>
        </w:tc>
      </w:tr>
      <w:tr w:rsidR="006B3F82" w:rsidRPr="006B3F82" w:rsidTr="004824D0">
        <w:trPr>
          <w:trHeight w:val="40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2.5.1.1.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Участие в мероприятиях по охране окружающей среды в границах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05</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41 00 000 150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140,0</w:t>
            </w:r>
          </w:p>
        </w:tc>
      </w:tr>
      <w:tr w:rsidR="006B3F82" w:rsidRPr="006B3F82" w:rsidTr="000D4DF4">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2.5.1.1.1.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41 00 000 150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140,0</w:t>
            </w:r>
          </w:p>
        </w:tc>
      </w:tr>
      <w:tr w:rsidR="006B3F82" w:rsidRPr="006B3F82" w:rsidTr="000D4DF4">
        <w:trPr>
          <w:trHeight w:val="1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2.6.</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Образование</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444,6</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2.6.1.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Профессиональная подготовка, переподготовка и повышение квалификации</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05</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56,6</w:t>
            </w:r>
          </w:p>
        </w:tc>
      </w:tr>
      <w:tr w:rsidR="006B3F82" w:rsidRPr="006B3F82" w:rsidTr="000D4DF4">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2.6.1.1.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05</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42 80 000 160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56,6</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2.6.1.1.1.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05</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42 80 000 160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56,6</w:t>
            </w:r>
          </w:p>
        </w:tc>
      </w:tr>
      <w:tr w:rsidR="006B3F82" w:rsidRPr="006B3F82" w:rsidTr="000D4DF4">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2.6.2.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Молодежная политика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07</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388,0</w:t>
            </w:r>
          </w:p>
        </w:tc>
      </w:tr>
      <w:tr w:rsidR="006B3F82" w:rsidRPr="006B3F82" w:rsidTr="000D4DF4">
        <w:trPr>
          <w:trHeight w:val="2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2.6.2.1.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Проведение работ по военно-патриотическому воспитанию граждан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07</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43 10 000 170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148,0</w:t>
            </w:r>
          </w:p>
        </w:tc>
      </w:tr>
      <w:tr w:rsidR="006B3F82" w:rsidRPr="006B3F82" w:rsidTr="000D4DF4">
        <w:trPr>
          <w:trHeight w:val="35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2.6.2.1.1.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43 10 000 170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148,0</w:t>
            </w:r>
          </w:p>
        </w:tc>
      </w:tr>
      <w:tr w:rsidR="006B3F82" w:rsidRPr="006B3F82" w:rsidTr="004824D0">
        <w:trPr>
          <w:trHeight w:val="63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2.6.2.2.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07</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43 10 000 180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240,0</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2.6.2.2.1.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43 10 000 180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240,0</w:t>
            </w:r>
          </w:p>
        </w:tc>
      </w:tr>
      <w:tr w:rsidR="006B3F82" w:rsidRPr="006B3F82" w:rsidTr="000D4DF4">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lastRenderedPageBreak/>
              <w:t>2.7.</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Культура, кинематография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3 470,8</w:t>
            </w:r>
          </w:p>
        </w:tc>
      </w:tr>
      <w:tr w:rsidR="006B3F82" w:rsidRPr="006B3F82" w:rsidTr="000D4DF4">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2.7.1.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Культура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3 470,8</w:t>
            </w:r>
          </w:p>
        </w:tc>
      </w:tr>
      <w:tr w:rsidR="006B3F82" w:rsidRPr="006B3F82" w:rsidTr="000D4DF4">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2.7.1.1.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 xml:space="preserve">Организация  и проведение </w:t>
            </w:r>
            <w:proofErr w:type="gramStart"/>
            <w:r w:rsidRPr="006B3F82">
              <w:rPr>
                <w:b/>
                <w:bCs/>
                <w:color w:val="000000"/>
                <w:sz w:val="18"/>
                <w:szCs w:val="18"/>
              </w:rPr>
              <w:t>местных</w:t>
            </w:r>
            <w:proofErr w:type="gramEnd"/>
            <w:r w:rsidRPr="006B3F82">
              <w:rPr>
                <w:b/>
                <w:bCs/>
                <w:color w:val="000000"/>
                <w:sz w:val="18"/>
                <w:szCs w:val="18"/>
              </w:rPr>
              <w:t xml:space="preserve"> и участие в организации и проведении городских праздничных и иных зрелищных мероприятий</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44 00 000 190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1 610,8</w:t>
            </w:r>
          </w:p>
        </w:tc>
      </w:tr>
      <w:tr w:rsidR="006B3F82" w:rsidRPr="006B3F82" w:rsidTr="000D4DF4">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2.7.1.1.1.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44 00 000 190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1 610,8</w:t>
            </w:r>
          </w:p>
        </w:tc>
      </w:tr>
      <w:tr w:rsidR="006B3F82" w:rsidRPr="006B3F82" w:rsidTr="000D4DF4">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2.7.1.2.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Организация и проведение досуговых мероприятий для жителей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44 00 000 200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1 860,0</w:t>
            </w:r>
          </w:p>
        </w:tc>
      </w:tr>
      <w:tr w:rsidR="006B3F82" w:rsidRPr="006B3F82" w:rsidTr="000D4DF4">
        <w:trPr>
          <w:trHeight w:val="2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2.7.1.2.1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44 00 000 200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1 860,0</w:t>
            </w:r>
          </w:p>
        </w:tc>
      </w:tr>
      <w:tr w:rsidR="006B3F82" w:rsidRPr="006B3F82" w:rsidTr="000D4DF4">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2.8.</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Социальная политика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7 320,6</w:t>
            </w:r>
          </w:p>
        </w:tc>
      </w:tr>
      <w:tr w:rsidR="006B3F82" w:rsidRPr="006B3F82" w:rsidTr="000D4DF4">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2.8.1.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Социальное обеспечение населения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722,6</w:t>
            </w:r>
          </w:p>
        </w:tc>
      </w:tr>
      <w:tr w:rsidR="006B3F82" w:rsidRPr="006B3F82" w:rsidTr="000D4DF4">
        <w:trPr>
          <w:trHeight w:val="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2.8.1.1.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Расходы на предоставление доплат к пенсии лицам, замещавшим муниципальные должности и должности муниципальной службы</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50 50 000 220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722,6</w:t>
            </w:r>
          </w:p>
        </w:tc>
      </w:tr>
      <w:tr w:rsidR="006B3F82" w:rsidRPr="006B3F82" w:rsidTr="000D4DF4">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2.8.1.1.1.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50 50 000 220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722,6</w:t>
            </w:r>
          </w:p>
        </w:tc>
      </w:tr>
      <w:tr w:rsidR="006B3F82" w:rsidRPr="006B3F82" w:rsidTr="000D4DF4">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2.8.2.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Охрана семьи и детства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417" w:type="dxa"/>
            <w:tcBorders>
              <w:top w:val="nil"/>
              <w:left w:val="nil"/>
              <w:bottom w:val="nil"/>
              <w:right w:val="nil"/>
            </w:tcBorders>
            <w:shd w:val="clear" w:color="000000" w:fill="FFFFFF"/>
            <w:noWrap/>
            <w:vAlign w:val="bottom"/>
            <w:hideMark/>
          </w:tcPr>
          <w:p w:rsidR="006B3F82" w:rsidRPr="006B3F82" w:rsidRDefault="006B3F82" w:rsidP="006B3F82">
            <w:pPr>
              <w:rPr>
                <w:i/>
                <w:iCs/>
                <w:color w:val="000000"/>
                <w:sz w:val="16"/>
                <w:szCs w:val="16"/>
              </w:rPr>
            </w:pPr>
            <w:r w:rsidRPr="006B3F82">
              <w:rPr>
                <w:i/>
                <w:iCs/>
                <w:color w:val="000000"/>
                <w:sz w:val="16"/>
                <w:szCs w:val="16"/>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6 579,5</w:t>
            </w:r>
          </w:p>
        </w:tc>
      </w:tr>
      <w:tr w:rsidR="006B3F82" w:rsidRPr="006B3F82" w:rsidTr="000D4DF4">
        <w:trPr>
          <w:trHeight w:val="87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2.8.2.1.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6B3F82">
              <w:rPr>
                <w:b/>
                <w:bCs/>
                <w:color w:val="000000"/>
                <w:sz w:val="18"/>
                <w:szCs w:val="18"/>
              </w:rPr>
              <w:t xml:space="preserve"> С</w:t>
            </w:r>
            <w:proofErr w:type="gramEnd"/>
            <w:r w:rsidRPr="006B3F82">
              <w:rPr>
                <w:b/>
                <w:bCs/>
                <w:color w:val="000000"/>
                <w:sz w:val="18"/>
                <w:szCs w:val="18"/>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51 10 0G0 860</w:t>
            </w:r>
          </w:p>
        </w:tc>
        <w:tc>
          <w:tcPr>
            <w:tcW w:w="993"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4 319,2</w:t>
            </w:r>
          </w:p>
        </w:tc>
      </w:tr>
      <w:tr w:rsidR="006B3F82" w:rsidRPr="006B3F82" w:rsidTr="000D4DF4">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2.8.2.1.1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51 10 0G0 860</w:t>
            </w:r>
          </w:p>
        </w:tc>
        <w:tc>
          <w:tcPr>
            <w:tcW w:w="993"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4 319,2</w:t>
            </w:r>
          </w:p>
        </w:tc>
      </w:tr>
      <w:tr w:rsidR="006B3F82" w:rsidRPr="006B3F82" w:rsidTr="000D4DF4">
        <w:trPr>
          <w:trHeight w:val="38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2.8.2.2.</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6B3F82">
              <w:rPr>
                <w:b/>
                <w:bCs/>
                <w:color w:val="000000"/>
                <w:sz w:val="18"/>
                <w:szCs w:val="18"/>
              </w:rPr>
              <w:t xml:space="preserve"> С</w:t>
            </w:r>
            <w:proofErr w:type="gramEnd"/>
            <w:r w:rsidRPr="006B3F82">
              <w:rPr>
                <w:b/>
                <w:bCs/>
                <w:color w:val="000000"/>
                <w:sz w:val="18"/>
                <w:szCs w:val="18"/>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51 10 0G0 870</w:t>
            </w:r>
          </w:p>
        </w:tc>
        <w:tc>
          <w:tcPr>
            <w:tcW w:w="993"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2 260,3</w:t>
            </w:r>
          </w:p>
        </w:tc>
      </w:tr>
      <w:tr w:rsidR="006B3F82" w:rsidRPr="006B3F82" w:rsidTr="000D4DF4">
        <w:trPr>
          <w:trHeight w:val="2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2.8.2.2.1.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51 10 0G0 870</w:t>
            </w:r>
          </w:p>
        </w:tc>
        <w:tc>
          <w:tcPr>
            <w:tcW w:w="993"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2 260,3</w:t>
            </w:r>
          </w:p>
        </w:tc>
      </w:tr>
      <w:tr w:rsidR="006B3F82" w:rsidRPr="006B3F82" w:rsidTr="000D4DF4">
        <w:trPr>
          <w:trHeight w:val="1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2.8.3.</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Другие вопросы в области социальной политики</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06</w:t>
            </w:r>
          </w:p>
        </w:tc>
        <w:tc>
          <w:tcPr>
            <w:tcW w:w="1417"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18,5</w:t>
            </w:r>
          </w:p>
        </w:tc>
      </w:tr>
      <w:tr w:rsidR="006B3F82" w:rsidRPr="006B3F82" w:rsidTr="000D4DF4">
        <w:trPr>
          <w:trHeight w:val="3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2.8.3.1.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06</w:t>
            </w:r>
          </w:p>
        </w:tc>
        <w:tc>
          <w:tcPr>
            <w:tcW w:w="1417"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50 50 000 230</w:t>
            </w:r>
          </w:p>
        </w:tc>
        <w:tc>
          <w:tcPr>
            <w:tcW w:w="993"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18,5</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2.8.3.1.1.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06</w:t>
            </w:r>
          </w:p>
        </w:tc>
        <w:tc>
          <w:tcPr>
            <w:tcW w:w="1417"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50 50 000 230</w:t>
            </w:r>
          </w:p>
        </w:tc>
        <w:tc>
          <w:tcPr>
            <w:tcW w:w="993"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18,5</w:t>
            </w:r>
          </w:p>
        </w:tc>
      </w:tr>
      <w:tr w:rsidR="006B3F82" w:rsidRPr="006B3F82" w:rsidTr="004824D0">
        <w:trPr>
          <w:trHeight w:val="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2.9.</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Физическая культура и спорт</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color w:val="000000"/>
                <w:sz w:val="18"/>
                <w:szCs w:val="18"/>
              </w:rPr>
              <w:t>976,2</w:t>
            </w:r>
          </w:p>
        </w:tc>
      </w:tr>
      <w:tr w:rsidR="006B3F82" w:rsidRPr="006B3F82" w:rsidTr="000D4DF4">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2.9.1.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Массовый спорт</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color w:val="000000"/>
                <w:sz w:val="18"/>
                <w:szCs w:val="18"/>
              </w:rPr>
              <w:t>976,2</w:t>
            </w:r>
          </w:p>
        </w:tc>
      </w:tr>
      <w:tr w:rsidR="006B3F82" w:rsidRPr="006B3F82" w:rsidTr="000D4DF4">
        <w:trPr>
          <w:trHeight w:val="27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2.9.1.1.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w:t>
            </w:r>
            <w:proofErr w:type="spellStart"/>
            <w:r w:rsidRPr="006B3F82">
              <w:rPr>
                <w:b/>
                <w:bCs/>
                <w:color w:val="000000"/>
                <w:sz w:val="18"/>
                <w:szCs w:val="18"/>
              </w:rPr>
              <w:t>меропритий</w:t>
            </w:r>
            <w:proofErr w:type="spellEnd"/>
            <w:r w:rsidRPr="006B3F82">
              <w:rPr>
                <w:b/>
                <w:bCs/>
                <w:color w:val="000000"/>
                <w:sz w:val="18"/>
                <w:szCs w:val="18"/>
              </w:rPr>
              <w:t xml:space="preserve">, физкультурно-оздоровительных мероприятий и спортивных мероприятий муниципального образования </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48 70 000 240</w:t>
            </w:r>
          </w:p>
        </w:tc>
        <w:tc>
          <w:tcPr>
            <w:tcW w:w="993"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color w:val="000000"/>
                <w:sz w:val="18"/>
                <w:szCs w:val="18"/>
              </w:rPr>
              <w:t>976,2</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2.9.1.1.1.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48 70 000 240</w:t>
            </w:r>
          </w:p>
        </w:tc>
        <w:tc>
          <w:tcPr>
            <w:tcW w:w="993"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color w:val="000000"/>
                <w:sz w:val="18"/>
                <w:szCs w:val="18"/>
              </w:rPr>
            </w:pPr>
            <w:r w:rsidRPr="006B3F82">
              <w:rPr>
                <w:b/>
                <w:color w:val="000000"/>
                <w:sz w:val="18"/>
                <w:szCs w:val="18"/>
              </w:rPr>
              <w:t>976,2</w:t>
            </w:r>
          </w:p>
        </w:tc>
      </w:tr>
      <w:tr w:rsidR="006B3F82" w:rsidRPr="006B3F82" w:rsidTr="000D4DF4">
        <w:trPr>
          <w:trHeight w:val="15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2.10.</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Средства массовой информации</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1 292,2</w:t>
            </w:r>
          </w:p>
        </w:tc>
      </w:tr>
      <w:tr w:rsidR="006B3F82" w:rsidRPr="006B3F82" w:rsidTr="000D4DF4">
        <w:trPr>
          <w:trHeight w:val="1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2.10.1.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Периодическая печать и издательства</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1 292,2</w:t>
            </w:r>
          </w:p>
        </w:tc>
      </w:tr>
      <w:tr w:rsidR="006B3F82" w:rsidRPr="006B3F82" w:rsidTr="000D4DF4">
        <w:trPr>
          <w:trHeight w:val="20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2.10.1.1.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Периодические издания, учрежденные представительным органом местного самоуправления</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45 70 000 210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1 292,2</w:t>
            </w:r>
          </w:p>
        </w:tc>
      </w:tr>
      <w:tr w:rsidR="006B3F82" w:rsidRPr="006B3F82" w:rsidTr="000D4DF4">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2.10.1.1.1.</w:t>
            </w:r>
          </w:p>
        </w:tc>
        <w:tc>
          <w:tcPr>
            <w:tcW w:w="4678"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02</w:t>
            </w:r>
          </w:p>
        </w:tc>
        <w:tc>
          <w:tcPr>
            <w:tcW w:w="1417"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45 70 000 210</w:t>
            </w:r>
          </w:p>
        </w:tc>
        <w:tc>
          <w:tcPr>
            <w:tcW w:w="993"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1 292,2</w:t>
            </w:r>
          </w:p>
        </w:tc>
      </w:tr>
      <w:tr w:rsidR="006B3F82" w:rsidRPr="006B3F82" w:rsidTr="000D4DF4">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4678"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rPr>
                <w:b/>
                <w:bCs/>
                <w:color w:val="000000"/>
                <w:sz w:val="18"/>
                <w:szCs w:val="18"/>
              </w:rPr>
            </w:pPr>
            <w:r w:rsidRPr="006B3F82">
              <w:rPr>
                <w:b/>
                <w:bCs/>
                <w:color w:val="000000"/>
                <w:sz w:val="18"/>
                <w:szCs w:val="18"/>
              </w:rPr>
              <w:t>ИТОГО РАСХОДОВ</w:t>
            </w:r>
          </w:p>
        </w:tc>
        <w:tc>
          <w:tcPr>
            <w:tcW w:w="557"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rPr>
                <w:b/>
                <w:bCs/>
                <w:color w:val="000000"/>
                <w:sz w:val="18"/>
                <w:szCs w:val="18"/>
              </w:rPr>
            </w:pPr>
            <w:r w:rsidRPr="006B3F82">
              <w:rPr>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82 967,4</w:t>
            </w:r>
          </w:p>
        </w:tc>
      </w:tr>
    </w:tbl>
    <w:p w:rsidR="006B3F82" w:rsidRPr="006B3F82" w:rsidRDefault="006B3F82" w:rsidP="006B3F82">
      <w:pPr>
        <w:ind w:left="4956" w:firstLine="6"/>
        <w:jc w:val="right"/>
      </w:pPr>
    </w:p>
    <w:p w:rsidR="006B3F82" w:rsidRPr="006B3F82" w:rsidRDefault="006B3F82" w:rsidP="006B3F82">
      <w:pPr>
        <w:ind w:left="4956" w:firstLine="6"/>
        <w:jc w:val="right"/>
        <w:rPr>
          <w:sz w:val="22"/>
          <w:szCs w:val="22"/>
        </w:rPr>
      </w:pPr>
    </w:p>
    <w:p w:rsidR="00E46FA6" w:rsidRDefault="00E46FA6" w:rsidP="006B3F82">
      <w:pPr>
        <w:ind w:left="4956" w:firstLine="6"/>
        <w:jc w:val="right"/>
        <w:rPr>
          <w:sz w:val="22"/>
          <w:szCs w:val="22"/>
        </w:rPr>
      </w:pPr>
    </w:p>
    <w:p w:rsidR="00E46FA6" w:rsidRDefault="00E46FA6" w:rsidP="006B3F82">
      <w:pPr>
        <w:ind w:left="4956" w:firstLine="6"/>
        <w:jc w:val="right"/>
        <w:rPr>
          <w:sz w:val="22"/>
          <w:szCs w:val="22"/>
        </w:rPr>
      </w:pPr>
    </w:p>
    <w:p w:rsidR="00E46FA6" w:rsidRDefault="00E46FA6" w:rsidP="006B3F82">
      <w:pPr>
        <w:ind w:left="4956" w:firstLine="6"/>
        <w:jc w:val="right"/>
        <w:rPr>
          <w:sz w:val="22"/>
          <w:szCs w:val="22"/>
        </w:rPr>
      </w:pPr>
    </w:p>
    <w:p w:rsidR="00E46FA6" w:rsidRDefault="00E46FA6" w:rsidP="006B3F82">
      <w:pPr>
        <w:ind w:left="4956" w:firstLine="6"/>
        <w:jc w:val="right"/>
        <w:rPr>
          <w:sz w:val="22"/>
          <w:szCs w:val="22"/>
        </w:rPr>
      </w:pPr>
    </w:p>
    <w:p w:rsidR="006B3F82" w:rsidRPr="006B3F82" w:rsidRDefault="006B3F82" w:rsidP="006B3F82">
      <w:pPr>
        <w:ind w:left="4956" w:firstLine="6"/>
        <w:jc w:val="right"/>
        <w:rPr>
          <w:sz w:val="22"/>
          <w:szCs w:val="22"/>
        </w:rPr>
      </w:pPr>
      <w:r w:rsidRPr="006B3F82">
        <w:rPr>
          <w:sz w:val="22"/>
          <w:szCs w:val="22"/>
        </w:rPr>
        <w:lastRenderedPageBreak/>
        <w:t>Приложение 4</w:t>
      </w:r>
    </w:p>
    <w:p w:rsidR="006B3F82" w:rsidRPr="006B3F82" w:rsidRDefault="006B3F82" w:rsidP="006B3F82">
      <w:pPr>
        <w:ind w:left="4956" w:firstLine="6"/>
        <w:jc w:val="right"/>
        <w:rPr>
          <w:sz w:val="22"/>
          <w:szCs w:val="22"/>
        </w:rPr>
      </w:pPr>
      <w:r w:rsidRPr="006B3F82">
        <w:rPr>
          <w:sz w:val="22"/>
          <w:szCs w:val="22"/>
        </w:rPr>
        <w:t>к решению  Муниципального Совета</w:t>
      </w:r>
    </w:p>
    <w:p w:rsidR="006B3F82" w:rsidRPr="006B3F82" w:rsidRDefault="006B3F82" w:rsidP="006B3F82">
      <w:pPr>
        <w:jc w:val="right"/>
        <w:rPr>
          <w:szCs w:val="28"/>
        </w:rPr>
      </w:pPr>
      <w:r w:rsidRPr="006B3F82">
        <w:rPr>
          <w:sz w:val="22"/>
          <w:szCs w:val="22"/>
        </w:rPr>
        <w:t>города Павловска от 22.03.2017 № 3/5.1</w:t>
      </w:r>
      <w:r w:rsidRPr="006B3F82">
        <w:rPr>
          <w:szCs w:val="28"/>
        </w:rPr>
        <w:t xml:space="preserve">                                                              </w:t>
      </w:r>
    </w:p>
    <w:p w:rsidR="006B3F82" w:rsidRPr="006B3F82" w:rsidRDefault="006B3F82" w:rsidP="006B3F82">
      <w:pPr>
        <w:jc w:val="center"/>
        <w:rPr>
          <w:szCs w:val="28"/>
        </w:rPr>
      </w:pPr>
      <w:r w:rsidRPr="006B3F82">
        <w:rPr>
          <w:szCs w:val="28"/>
        </w:rPr>
        <w:t xml:space="preserve">                                                </w:t>
      </w:r>
    </w:p>
    <w:p w:rsidR="006B3F82" w:rsidRPr="000D4DF4" w:rsidRDefault="006B3F82" w:rsidP="006B3F82">
      <w:pPr>
        <w:jc w:val="center"/>
        <w:rPr>
          <w:b/>
          <w:sz w:val="18"/>
          <w:szCs w:val="18"/>
        </w:rPr>
      </w:pPr>
      <w:r w:rsidRPr="000D4DF4">
        <w:rPr>
          <w:b/>
          <w:sz w:val="18"/>
          <w:szCs w:val="18"/>
        </w:rPr>
        <w:t>Перечень</w:t>
      </w:r>
    </w:p>
    <w:p w:rsidR="006B3F82" w:rsidRPr="000D4DF4" w:rsidRDefault="006B3F82" w:rsidP="006B3F82">
      <w:pPr>
        <w:jc w:val="center"/>
        <w:rPr>
          <w:b/>
          <w:sz w:val="18"/>
          <w:szCs w:val="18"/>
        </w:rPr>
      </w:pPr>
      <w:r w:rsidRPr="000D4DF4">
        <w:rPr>
          <w:b/>
          <w:sz w:val="18"/>
          <w:szCs w:val="18"/>
        </w:rPr>
        <w:t xml:space="preserve">главных администраторов доходов </w:t>
      </w:r>
    </w:p>
    <w:p w:rsidR="006B3F82" w:rsidRPr="000D4DF4" w:rsidRDefault="006B3F82" w:rsidP="006B3F82">
      <w:pPr>
        <w:jc w:val="center"/>
        <w:rPr>
          <w:b/>
          <w:sz w:val="18"/>
          <w:szCs w:val="18"/>
        </w:rPr>
      </w:pPr>
      <w:r w:rsidRPr="000D4DF4">
        <w:rPr>
          <w:b/>
          <w:sz w:val="18"/>
          <w:szCs w:val="18"/>
        </w:rPr>
        <w:t>местного бюджета города Павловска на 2017 год,</w:t>
      </w:r>
    </w:p>
    <w:p w:rsidR="006B3F82" w:rsidRPr="000D4DF4" w:rsidRDefault="006B3F82" w:rsidP="006B3F82">
      <w:pPr>
        <w:jc w:val="center"/>
        <w:rPr>
          <w:b/>
          <w:sz w:val="18"/>
          <w:szCs w:val="18"/>
        </w:rPr>
      </w:pPr>
      <w:r w:rsidRPr="000D4DF4">
        <w:rPr>
          <w:b/>
          <w:sz w:val="18"/>
          <w:szCs w:val="18"/>
        </w:rPr>
        <w:t>которые являются органами местного самоуправления</w:t>
      </w:r>
    </w:p>
    <w:p w:rsidR="006B3F82" w:rsidRPr="000D4DF4" w:rsidRDefault="006B3F82" w:rsidP="006B3F82">
      <w:pPr>
        <w:jc w:val="both"/>
        <w:rPr>
          <w:b/>
          <w:color w:val="000000"/>
          <w:sz w:val="18"/>
          <w:szCs w:val="18"/>
        </w:rPr>
      </w:pPr>
    </w:p>
    <w:tbl>
      <w:tblPr>
        <w:tblW w:w="10348" w:type="dxa"/>
        <w:tblInd w:w="-34" w:type="dxa"/>
        <w:tblLayout w:type="fixed"/>
        <w:tblLook w:val="0000" w:firstRow="0" w:lastRow="0" w:firstColumn="0" w:lastColumn="0" w:noHBand="0" w:noVBand="0"/>
      </w:tblPr>
      <w:tblGrid>
        <w:gridCol w:w="851"/>
        <w:gridCol w:w="2268"/>
        <w:gridCol w:w="2410"/>
        <w:gridCol w:w="4819"/>
      </w:tblGrid>
      <w:tr w:rsidR="006B3F82" w:rsidRPr="000D4DF4" w:rsidTr="000D4DF4">
        <w:trPr>
          <w:cantSplit/>
          <w:trHeight w:hRule="exact" w:val="433"/>
        </w:trPr>
        <w:tc>
          <w:tcPr>
            <w:tcW w:w="851" w:type="dxa"/>
            <w:vMerge w:val="restart"/>
            <w:tcBorders>
              <w:top w:val="single" w:sz="4" w:space="0" w:color="000000"/>
              <w:left w:val="single" w:sz="4" w:space="0" w:color="000000"/>
              <w:bottom w:val="single" w:sz="4" w:space="0" w:color="000000"/>
            </w:tcBorders>
          </w:tcPr>
          <w:p w:rsidR="006B3F82" w:rsidRPr="000D4DF4" w:rsidRDefault="006B3F82" w:rsidP="006B3F82">
            <w:pPr>
              <w:jc w:val="center"/>
              <w:rPr>
                <w:color w:val="000000"/>
                <w:sz w:val="18"/>
                <w:szCs w:val="18"/>
              </w:rPr>
            </w:pPr>
            <w:r w:rsidRPr="000D4DF4">
              <w:rPr>
                <w:color w:val="000000"/>
                <w:sz w:val="18"/>
                <w:szCs w:val="18"/>
              </w:rPr>
              <w:t>№</w:t>
            </w:r>
          </w:p>
          <w:p w:rsidR="006B3F82" w:rsidRPr="000D4DF4" w:rsidRDefault="006B3F82" w:rsidP="006B3F82">
            <w:pPr>
              <w:jc w:val="center"/>
              <w:rPr>
                <w:color w:val="000000"/>
                <w:sz w:val="18"/>
                <w:szCs w:val="18"/>
              </w:rPr>
            </w:pPr>
            <w:proofErr w:type="gramStart"/>
            <w:r w:rsidRPr="000D4DF4">
              <w:rPr>
                <w:color w:val="000000"/>
                <w:sz w:val="18"/>
                <w:szCs w:val="18"/>
              </w:rPr>
              <w:t>п</w:t>
            </w:r>
            <w:proofErr w:type="gramEnd"/>
            <w:r w:rsidRPr="000D4DF4">
              <w:rPr>
                <w:color w:val="000000"/>
                <w:sz w:val="18"/>
                <w:szCs w:val="18"/>
              </w:rPr>
              <w:t>/п</w:t>
            </w:r>
          </w:p>
        </w:tc>
        <w:tc>
          <w:tcPr>
            <w:tcW w:w="4678" w:type="dxa"/>
            <w:gridSpan w:val="2"/>
            <w:tcBorders>
              <w:top w:val="single" w:sz="4" w:space="0" w:color="000000"/>
              <w:left w:val="single" w:sz="4" w:space="0" w:color="000000"/>
              <w:bottom w:val="single" w:sz="4" w:space="0" w:color="000000"/>
            </w:tcBorders>
          </w:tcPr>
          <w:p w:rsidR="006B3F82" w:rsidRPr="000D4DF4" w:rsidRDefault="006B3F82" w:rsidP="006B3F82">
            <w:pPr>
              <w:jc w:val="center"/>
              <w:rPr>
                <w:color w:val="000000"/>
                <w:sz w:val="18"/>
                <w:szCs w:val="18"/>
              </w:rPr>
            </w:pPr>
            <w:r w:rsidRPr="000D4DF4">
              <w:rPr>
                <w:color w:val="000000"/>
                <w:sz w:val="18"/>
                <w:szCs w:val="18"/>
              </w:rPr>
              <w:t>Код</w:t>
            </w:r>
          </w:p>
          <w:p w:rsidR="006B3F82" w:rsidRPr="000D4DF4" w:rsidRDefault="006B3F82" w:rsidP="006B3F82">
            <w:pPr>
              <w:jc w:val="center"/>
              <w:rPr>
                <w:color w:val="000000"/>
                <w:sz w:val="18"/>
                <w:szCs w:val="18"/>
              </w:rPr>
            </w:pPr>
          </w:p>
        </w:tc>
        <w:tc>
          <w:tcPr>
            <w:tcW w:w="4819" w:type="dxa"/>
            <w:vMerge w:val="restart"/>
            <w:tcBorders>
              <w:top w:val="single" w:sz="4" w:space="0" w:color="000000"/>
              <w:left w:val="single" w:sz="4" w:space="0" w:color="000000"/>
              <w:bottom w:val="single" w:sz="4" w:space="0" w:color="000000"/>
              <w:right w:val="single" w:sz="4" w:space="0" w:color="000000"/>
            </w:tcBorders>
            <w:vAlign w:val="center"/>
          </w:tcPr>
          <w:p w:rsidR="006B3F82" w:rsidRPr="000D4DF4" w:rsidRDefault="006B3F82" w:rsidP="006B3F82">
            <w:pPr>
              <w:jc w:val="center"/>
              <w:rPr>
                <w:color w:val="000000"/>
                <w:sz w:val="18"/>
                <w:szCs w:val="18"/>
              </w:rPr>
            </w:pPr>
            <w:r w:rsidRPr="000D4DF4">
              <w:rPr>
                <w:color w:val="000000"/>
                <w:sz w:val="18"/>
                <w:szCs w:val="18"/>
              </w:rPr>
              <w:t>Наименование</w:t>
            </w:r>
          </w:p>
        </w:tc>
      </w:tr>
      <w:tr w:rsidR="006B3F82" w:rsidRPr="000D4DF4" w:rsidTr="000D4DF4">
        <w:trPr>
          <w:cantSplit/>
          <w:trHeight w:hRule="exact" w:val="411"/>
        </w:trPr>
        <w:tc>
          <w:tcPr>
            <w:tcW w:w="851" w:type="dxa"/>
            <w:vMerge/>
            <w:tcBorders>
              <w:top w:val="single" w:sz="4" w:space="0" w:color="000000"/>
              <w:left w:val="single" w:sz="4" w:space="0" w:color="000000"/>
              <w:bottom w:val="single" w:sz="4" w:space="0" w:color="000000"/>
            </w:tcBorders>
          </w:tcPr>
          <w:p w:rsidR="006B3F82" w:rsidRPr="000D4DF4" w:rsidRDefault="006B3F82" w:rsidP="006B3F82">
            <w:pPr>
              <w:jc w:val="center"/>
              <w:rPr>
                <w:color w:val="000000"/>
                <w:sz w:val="18"/>
                <w:szCs w:val="18"/>
              </w:rPr>
            </w:pPr>
          </w:p>
        </w:tc>
        <w:tc>
          <w:tcPr>
            <w:tcW w:w="2268" w:type="dxa"/>
            <w:tcBorders>
              <w:left w:val="single" w:sz="4" w:space="0" w:color="000000"/>
              <w:bottom w:val="single" w:sz="4" w:space="0" w:color="000000"/>
            </w:tcBorders>
          </w:tcPr>
          <w:p w:rsidR="006B3F82" w:rsidRPr="000D4DF4" w:rsidRDefault="006B3F82" w:rsidP="006B3F82">
            <w:pPr>
              <w:jc w:val="center"/>
              <w:rPr>
                <w:color w:val="000000"/>
                <w:sz w:val="18"/>
                <w:szCs w:val="18"/>
              </w:rPr>
            </w:pPr>
            <w:r w:rsidRPr="000D4DF4">
              <w:rPr>
                <w:color w:val="000000"/>
                <w:sz w:val="18"/>
                <w:szCs w:val="18"/>
              </w:rPr>
              <w:t>главного администратора доходов</w:t>
            </w:r>
          </w:p>
        </w:tc>
        <w:tc>
          <w:tcPr>
            <w:tcW w:w="2410" w:type="dxa"/>
            <w:tcBorders>
              <w:left w:val="single" w:sz="4" w:space="0" w:color="000000"/>
              <w:bottom w:val="single" w:sz="4" w:space="0" w:color="000000"/>
            </w:tcBorders>
          </w:tcPr>
          <w:p w:rsidR="006B3F82" w:rsidRPr="000D4DF4" w:rsidRDefault="006B3F82" w:rsidP="006B3F82">
            <w:pPr>
              <w:jc w:val="center"/>
              <w:rPr>
                <w:color w:val="000000"/>
                <w:sz w:val="18"/>
                <w:szCs w:val="18"/>
              </w:rPr>
            </w:pPr>
            <w:r w:rsidRPr="000D4DF4">
              <w:rPr>
                <w:color w:val="000000"/>
                <w:sz w:val="18"/>
                <w:szCs w:val="18"/>
              </w:rPr>
              <w:t>вида, подвида доходов, КОСГУ</w:t>
            </w:r>
          </w:p>
        </w:tc>
        <w:tc>
          <w:tcPr>
            <w:tcW w:w="4819" w:type="dxa"/>
            <w:vMerge/>
            <w:tcBorders>
              <w:top w:val="single" w:sz="4" w:space="0" w:color="000000"/>
              <w:left w:val="single" w:sz="4" w:space="0" w:color="000000"/>
              <w:bottom w:val="single" w:sz="4" w:space="0" w:color="000000"/>
              <w:right w:val="single" w:sz="4" w:space="0" w:color="000000"/>
            </w:tcBorders>
            <w:vAlign w:val="center"/>
          </w:tcPr>
          <w:p w:rsidR="006B3F82" w:rsidRPr="000D4DF4" w:rsidRDefault="006B3F82" w:rsidP="006B3F82">
            <w:pPr>
              <w:jc w:val="center"/>
              <w:rPr>
                <w:color w:val="000000"/>
                <w:sz w:val="18"/>
                <w:szCs w:val="18"/>
              </w:rPr>
            </w:pPr>
          </w:p>
        </w:tc>
      </w:tr>
      <w:tr w:rsidR="006B3F82" w:rsidRPr="000D4DF4" w:rsidTr="000D4DF4">
        <w:tc>
          <w:tcPr>
            <w:tcW w:w="851" w:type="dxa"/>
            <w:tcBorders>
              <w:left w:val="single" w:sz="4" w:space="0" w:color="000000"/>
              <w:bottom w:val="single" w:sz="4" w:space="0" w:color="000000"/>
            </w:tcBorders>
            <w:vAlign w:val="center"/>
          </w:tcPr>
          <w:p w:rsidR="006B3F82" w:rsidRPr="000D4DF4" w:rsidRDefault="006B3F82" w:rsidP="006B3F82">
            <w:pPr>
              <w:jc w:val="center"/>
              <w:rPr>
                <w:bCs/>
                <w:color w:val="000000"/>
                <w:sz w:val="18"/>
                <w:szCs w:val="18"/>
              </w:rPr>
            </w:pPr>
            <w:r w:rsidRPr="000D4DF4">
              <w:rPr>
                <w:bCs/>
                <w:color w:val="000000"/>
                <w:sz w:val="18"/>
                <w:szCs w:val="18"/>
              </w:rPr>
              <w:t>1</w:t>
            </w:r>
          </w:p>
        </w:tc>
        <w:tc>
          <w:tcPr>
            <w:tcW w:w="2268" w:type="dxa"/>
            <w:tcBorders>
              <w:left w:val="single" w:sz="4" w:space="0" w:color="000000"/>
              <w:bottom w:val="single" w:sz="4" w:space="0" w:color="000000"/>
            </w:tcBorders>
            <w:vAlign w:val="center"/>
          </w:tcPr>
          <w:p w:rsidR="006B3F82" w:rsidRPr="000D4DF4" w:rsidRDefault="006B3F82" w:rsidP="006B3F82">
            <w:pPr>
              <w:jc w:val="center"/>
              <w:rPr>
                <w:bCs/>
                <w:color w:val="000000"/>
                <w:sz w:val="18"/>
                <w:szCs w:val="18"/>
              </w:rPr>
            </w:pPr>
            <w:r w:rsidRPr="000D4DF4">
              <w:rPr>
                <w:bCs/>
                <w:color w:val="000000"/>
                <w:sz w:val="18"/>
                <w:szCs w:val="18"/>
              </w:rPr>
              <w:t>987</w:t>
            </w:r>
          </w:p>
        </w:tc>
        <w:tc>
          <w:tcPr>
            <w:tcW w:w="2410" w:type="dxa"/>
            <w:tcBorders>
              <w:left w:val="single" w:sz="4" w:space="0" w:color="000000"/>
              <w:bottom w:val="single" w:sz="4" w:space="0" w:color="000000"/>
            </w:tcBorders>
            <w:vAlign w:val="center"/>
          </w:tcPr>
          <w:p w:rsidR="006B3F82" w:rsidRPr="000D4DF4" w:rsidRDefault="006B3F82" w:rsidP="006B3F82">
            <w:pPr>
              <w:jc w:val="center"/>
              <w:rPr>
                <w:bCs/>
                <w:color w:val="000000"/>
                <w:sz w:val="18"/>
                <w:szCs w:val="18"/>
              </w:rPr>
            </w:pPr>
          </w:p>
        </w:tc>
        <w:tc>
          <w:tcPr>
            <w:tcW w:w="4819" w:type="dxa"/>
            <w:tcBorders>
              <w:left w:val="single" w:sz="4" w:space="0" w:color="000000"/>
              <w:bottom w:val="single" w:sz="4" w:space="0" w:color="000000"/>
              <w:right w:val="single" w:sz="4" w:space="0" w:color="000000"/>
            </w:tcBorders>
          </w:tcPr>
          <w:p w:rsidR="006B3F82" w:rsidRPr="000D4DF4" w:rsidRDefault="006B3F82" w:rsidP="006B3F82">
            <w:pPr>
              <w:jc w:val="center"/>
              <w:rPr>
                <w:bCs/>
                <w:color w:val="000000"/>
                <w:sz w:val="18"/>
                <w:szCs w:val="18"/>
              </w:rPr>
            </w:pPr>
            <w:r w:rsidRPr="000D4DF4">
              <w:rPr>
                <w:bCs/>
                <w:color w:val="000000"/>
                <w:sz w:val="18"/>
                <w:szCs w:val="18"/>
              </w:rPr>
              <w:t>Местная администрация города Павловска</w:t>
            </w:r>
          </w:p>
        </w:tc>
      </w:tr>
      <w:tr w:rsidR="006B3F82" w:rsidRPr="000D4DF4" w:rsidTr="000D4DF4">
        <w:trPr>
          <w:trHeight w:val="653"/>
        </w:trPr>
        <w:tc>
          <w:tcPr>
            <w:tcW w:w="851" w:type="dxa"/>
            <w:tcBorders>
              <w:left w:val="single" w:sz="4" w:space="0" w:color="000000"/>
              <w:bottom w:val="single" w:sz="4" w:space="0" w:color="000000"/>
            </w:tcBorders>
            <w:vAlign w:val="center"/>
          </w:tcPr>
          <w:p w:rsidR="006B3F82" w:rsidRPr="000D4DF4" w:rsidRDefault="006B3F82" w:rsidP="006B3F82">
            <w:pPr>
              <w:jc w:val="both"/>
              <w:rPr>
                <w:color w:val="000000"/>
                <w:sz w:val="18"/>
                <w:szCs w:val="18"/>
              </w:rPr>
            </w:pPr>
            <w:r w:rsidRPr="000D4DF4">
              <w:rPr>
                <w:color w:val="000000"/>
                <w:sz w:val="18"/>
                <w:szCs w:val="18"/>
              </w:rPr>
              <w:t>1.1</w:t>
            </w:r>
          </w:p>
        </w:tc>
        <w:tc>
          <w:tcPr>
            <w:tcW w:w="2268" w:type="dxa"/>
            <w:tcBorders>
              <w:left w:val="single" w:sz="4" w:space="0" w:color="000000"/>
              <w:bottom w:val="single" w:sz="4" w:space="0" w:color="000000"/>
            </w:tcBorders>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left w:val="single" w:sz="4" w:space="0" w:color="000000"/>
              <w:bottom w:val="single" w:sz="4" w:space="0" w:color="000000"/>
            </w:tcBorders>
            <w:vAlign w:val="center"/>
          </w:tcPr>
          <w:p w:rsidR="006B3F82" w:rsidRPr="000D4DF4" w:rsidRDefault="006B3F82" w:rsidP="006B3F82">
            <w:pPr>
              <w:jc w:val="both"/>
              <w:rPr>
                <w:color w:val="000000"/>
                <w:sz w:val="18"/>
                <w:szCs w:val="18"/>
              </w:rPr>
            </w:pPr>
            <w:r w:rsidRPr="000D4DF4">
              <w:rPr>
                <w:color w:val="000000"/>
                <w:sz w:val="18"/>
                <w:szCs w:val="18"/>
              </w:rPr>
              <w:t xml:space="preserve">1 1701030030000180 </w:t>
            </w:r>
          </w:p>
        </w:tc>
        <w:tc>
          <w:tcPr>
            <w:tcW w:w="4819" w:type="dxa"/>
            <w:tcBorders>
              <w:left w:val="single" w:sz="4" w:space="0" w:color="000000"/>
              <w:bottom w:val="single" w:sz="4" w:space="0" w:color="000000"/>
              <w:right w:val="single" w:sz="4" w:space="0" w:color="000000"/>
            </w:tcBorders>
            <w:vAlign w:val="center"/>
          </w:tcPr>
          <w:p w:rsidR="006B3F82" w:rsidRPr="000D4DF4" w:rsidRDefault="006B3F82" w:rsidP="006B3F82">
            <w:pPr>
              <w:rPr>
                <w:color w:val="000000"/>
                <w:sz w:val="18"/>
                <w:szCs w:val="18"/>
              </w:rPr>
            </w:pPr>
            <w:r w:rsidRPr="000D4DF4">
              <w:rPr>
                <w:color w:val="000000"/>
                <w:sz w:val="18"/>
                <w:szCs w:val="18"/>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6B3F82" w:rsidRPr="000D4DF4" w:rsidTr="000D4DF4">
        <w:trPr>
          <w:trHeight w:val="382"/>
        </w:trPr>
        <w:tc>
          <w:tcPr>
            <w:tcW w:w="851" w:type="dxa"/>
            <w:tcBorders>
              <w:left w:val="single" w:sz="4" w:space="0" w:color="000000"/>
              <w:bottom w:val="single" w:sz="4" w:space="0" w:color="000000"/>
            </w:tcBorders>
            <w:vAlign w:val="center"/>
          </w:tcPr>
          <w:p w:rsidR="006B3F82" w:rsidRPr="000D4DF4" w:rsidRDefault="006B3F82" w:rsidP="006B3F82">
            <w:pPr>
              <w:jc w:val="both"/>
              <w:rPr>
                <w:color w:val="000000"/>
                <w:sz w:val="18"/>
                <w:szCs w:val="18"/>
              </w:rPr>
            </w:pPr>
            <w:r w:rsidRPr="000D4DF4">
              <w:rPr>
                <w:color w:val="000000"/>
                <w:sz w:val="18"/>
                <w:szCs w:val="18"/>
              </w:rPr>
              <w:t>1.2</w:t>
            </w:r>
          </w:p>
        </w:tc>
        <w:tc>
          <w:tcPr>
            <w:tcW w:w="2268" w:type="dxa"/>
            <w:tcBorders>
              <w:left w:val="single" w:sz="4" w:space="0" w:color="000000"/>
              <w:bottom w:val="single" w:sz="4" w:space="0" w:color="000000"/>
            </w:tcBorders>
            <w:shd w:val="clear" w:color="auto" w:fill="FFFFFF"/>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left w:val="single" w:sz="4" w:space="0" w:color="000000"/>
              <w:bottom w:val="single" w:sz="4" w:space="0" w:color="000000"/>
            </w:tcBorders>
            <w:shd w:val="clear" w:color="auto" w:fill="FFFFFF"/>
            <w:vAlign w:val="center"/>
          </w:tcPr>
          <w:p w:rsidR="006B3F82" w:rsidRPr="000D4DF4" w:rsidRDefault="006B3F82" w:rsidP="006B3F82">
            <w:pPr>
              <w:jc w:val="both"/>
              <w:rPr>
                <w:color w:val="000000"/>
                <w:sz w:val="18"/>
                <w:szCs w:val="18"/>
              </w:rPr>
            </w:pPr>
            <w:r w:rsidRPr="000D4DF4">
              <w:rPr>
                <w:color w:val="000000"/>
                <w:sz w:val="18"/>
                <w:szCs w:val="18"/>
              </w:rPr>
              <w:t xml:space="preserve">1 1705030030000180 </w:t>
            </w:r>
          </w:p>
        </w:tc>
        <w:tc>
          <w:tcPr>
            <w:tcW w:w="4819" w:type="dxa"/>
            <w:tcBorders>
              <w:left w:val="single" w:sz="4" w:space="0" w:color="000000"/>
              <w:bottom w:val="single" w:sz="4" w:space="0" w:color="000000"/>
              <w:right w:val="single" w:sz="4" w:space="0" w:color="000000"/>
            </w:tcBorders>
            <w:shd w:val="clear" w:color="auto" w:fill="FFFFFF"/>
            <w:vAlign w:val="center"/>
          </w:tcPr>
          <w:p w:rsidR="006B3F82" w:rsidRPr="000D4DF4" w:rsidRDefault="006B3F82" w:rsidP="006B3F82">
            <w:pPr>
              <w:rPr>
                <w:color w:val="000000"/>
                <w:sz w:val="18"/>
                <w:szCs w:val="18"/>
              </w:rPr>
            </w:pPr>
            <w:r w:rsidRPr="000D4DF4">
              <w:rPr>
                <w:color w:val="000000"/>
                <w:sz w:val="18"/>
                <w:szCs w:val="18"/>
              </w:rPr>
              <w:t>Прочие неналоговые доходы бюджетов внутригородских  муниципальных образований городов федерального значения</w:t>
            </w:r>
          </w:p>
        </w:tc>
      </w:tr>
      <w:tr w:rsidR="006B3F82" w:rsidRPr="000D4DF4" w:rsidTr="000D4DF4">
        <w:trPr>
          <w:trHeight w:val="603"/>
        </w:trPr>
        <w:tc>
          <w:tcPr>
            <w:tcW w:w="851" w:type="dxa"/>
            <w:tcBorders>
              <w:left w:val="single" w:sz="4" w:space="0" w:color="000000"/>
              <w:bottom w:val="single" w:sz="4" w:space="0" w:color="000000"/>
            </w:tcBorders>
            <w:vAlign w:val="center"/>
          </w:tcPr>
          <w:p w:rsidR="006B3F82" w:rsidRPr="000D4DF4" w:rsidRDefault="006B3F82" w:rsidP="006B3F82">
            <w:pPr>
              <w:jc w:val="both"/>
              <w:rPr>
                <w:color w:val="000000"/>
                <w:sz w:val="18"/>
                <w:szCs w:val="18"/>
              </w:rPr>
            </w:pPr>
            <w:r w:rsidRPr="000D4DF4">
              <w:rPr>
                <w:color w:val="000000"/>
                <w:sz w:val="18"/>
                <w:szCs w:val="18"/>
              </w:rPr>
              <w:t>1.3</w:t>
            </w:r>
          </w:p>
        </w:tc>
        <w:tc>
          <w:tcPr>
            <w:tcW w:w="2268" w:type="dxa"/>
            <w:tcBorders>
              <w:left w:val="single" w:sz="4" w:space="0" w:color="000000"/>
              <w:bottom w:val="single" w:sz="4" w:space="0" w:color="auto"/>
            </w:tcBorders>
            <w:shd w:val="clear" w:color="auto" w:fill="FFFFFF"/>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left w:val="single" w:sz="4" w:space="0" w:color="000000"/>
              <w:bottom w:val="single" w:sz="4" w:space="0" w:color="auto"/>
            </w:tcBorders>
            <w:shd w:val="clear" w:color="auto" w:fill="FFFFFF"/>
            <w:vAlign w:val="center"/>
          </w:tcPr>
          <w:p w:rsidR="006B3F82" w:rsidRPr="000D4DF4" w:rsidRDefault="006B3F82" w:rsidP="006B3F82">
            <w:pPr>
              <w:jc w:val="both"/>
              <w:rPr>
                <w:color w:val="000000"/>
                <w:sz w:val="18"/>
                <w:szCs w:val="18"/>
              </w:rPr>
            </w:pPr>
            <w:r w:rsidRPr="000D4DF4">
              <w:rPr>
                <w:color w:val="000000"/>
                <w:sz w:val="18"/>
                <w:szCs w:val="18"/>
              </w:rPr>
              <w:t>1 1705030030200180</w:t>
            </w:r>
          </w:p>
          <w:p w:rsidR="006B3F82" w:rsidRPr="000D4DF4" w:rsidRDefault="006B3F82" w:rsidP="006B3F82">
            <w:pPr>
              <w:jc w:val="both"/>
              <w:rPr>
                <w:color w:val="000000"/>
                <w:sz w:val="18"/>
                <w:szCs w:val="18"/>
              </w:rPr>
            </w:pPr>
          </w:p>
        </w:tc>
        <w:tc>
          <w:tcPr>
            <w:tcW w:w="4819" w:type="dxa"/>
            <w:tcBorders>
              <w:left w:val="single" w:sz="4" w:space="0" w:color="000000"/>
              <w:bottom w:val="single" w:sz="4" w:space="0" w:color="auto"/>
              <w:right w:val="single" w:sz="4" w:space="0" w:color="000000"/>
            </w:tcBorders>
            <w:shd w:val="clear" w:color="auto" w:fill="FFFFFF"/>
            <w:vAlign w:val="center"/>
          </w:tcPr>
          <w:p w:rsidR="006B3F82" w:rsidRPr="000D4DF4" w:rsidRDefault="006B3F82" w:rsidP="006B3F82">
            <w:pPr>
              <w:rPr>
                <w:color w:val="000000"/>
                <w:sz w:val="18"/>
                <w:szCs w:val="18"/>
              </w:rPr>
            </w:pPr>
            <w:r w:rsidRPr="000D4DF4">
              <w:rPr>
                <w:color w:val="000000"/>
                <w:sz w:val="18"/>
                <w:szCs w:val="18"/>
              </w:rPr>
              <w:t xml:space="preserve">Другие подвиды прочих неналоговых </w:t>
            </w:r>
            <w:proofErr w:type="gramStart"/>
            <w:r w:rsidRPr="000D4DF4">
              <w:rPr>
                <w:color w:val="000000"/>
                <w:sz w:val="18"/>
                <w:szCs w:val="18"/>
              </w:rPr>
              <w:t>доходов бюджетов внутригородских образований городов федерального значения</w:t>
            </w:r>
            <w:proofErr w:type="gramEnd"/>
          </w:p>
        </w:tc>
      </w:tr>
      <w:tr w:rsidR="006B3F82" w:rsidRPr="000D4DF4" w:rsidTr="000D4DF4">
        <w:tc>
          <w:tcPr>
            <w:tcW w:w="851"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1.4</w:t>
            </w:r>
          </w:p>
        </w:tc>
        <w:tc>
          <w:tcPr>
            <w:tcW w:w="2268" w:type="dxa"/>
            <w:tcBorders>
              <w:left w:val="single" w:sz="4" w:space="0" w:color="000000"/>
              <w:bottom w:val="single" w:sz="4" w:space="0" w:color="auto"/>
            </w:tcBorders>
            <w:shd w:val="clear" w:color="auto" w:fill="FFFFFF"/>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left w:val="single" w:sz="4" w:space="0" w:color="000000"/>
              <w:bottom w:val="single" w:sz="4" w:space="0" w:color="auto"/>
            </w:tcBorders>
            <w:shd w:val="clear" w:color="auto" w:fill="FFFFFF"/>
            <w:vAlign w:val="center"/>
          </w:tcPr>
          <w:p w:rsidR="006B3F82" w:rsidRPr="000D4DF4" w:rsidRDefault="006B3F82" w:rsidP="006B3F82">
            <w:pPr>
              <w:jc w:val="both"/>
              <w:rPr>
                <w:color w:val="000000"/>
                <w:sz w:val="18"/>
                <w:szCs w:val="18"/>
              </w:rPr>
            </w:pPr>
            <w:r w:rsidRPr="000D4DF4">
              <w:rPr>
                <w:color w:val="000000"/>
                <w:sz w:val="18"/>
                <w:szCs w:val="18"/>
              </w:rPr>
              <w:t>1 14 02030 03 0000 410</w:t>
            </w:r>
          </w:p>
        </w:tc>
        <w:tc>
          <w:tcPr>
            <w:tcW w:w="4819" w:type="dxa"/>
            <w:tcBorders>
              <w:left w:val="single" w:sz="4" w:space="0" w:color="000000"/>
              <w:bottom w:val="single" w:sz="4" w:space="0" w:color="auto"/>
              <w:right w:val="single" w:sz="4" w:space="0" w:color="000000"/>
            </w:tcBorders>
            <w:shd w:val="clear" w:color="auto" w:fill="FFFFFF"/>
            <w:vAlign w:val="center"/>
          </w:tcPr>
          <w:p w:rsidR="006B3F82" w:rsidRPr="000D4DF4" w:rsidRDefault="006B3F82" w:rsidP="006B3F82">
            <w:pPr>
              <w:autoSpaceDE w:val="0"/>
              <w:autoSpaceDN w:val="0"/>
              <w:adjustRightInd w:val="0"/>
              <w:rPr>
                <w:color w:val="000000"/>
                <w:sz w:val="18"/>
                <w:szCs w:val="18"/>
              </w:rPr>
            </w:pPr>
            <w:proofErr w:type="gramStart"/>
            <w:r w:rsidRPr="000D4DF4">
              <w:rPr>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w:t>
            </w:r>
            <w:proofErr w:type="gramEnd"/>
          </w:p>
          <w:p w:rsidR="006B3F82" w:rsidRPr="000D4DF4" w:rsidRDefault="006B3F82" w:rsidP="006B3F82">
            <w:pPr>
              <w:autoSpaceDE w:val="0"/>
              <w:autoSpaceDN w:val="0"/>
              <w:adjustRightInd w:val="0"/>
              <w:rPr>
                <w:color w:val="000000"/>
                <w:sz w:val="18"/>
                <w:szCs w:val="18"/>
              </w:rPr>
            </w:pPr>
            <w:r w:rsidRPr="000D4DF4">
              <w:rPr>
                <w:color w:val="000000"/>
                <w:sz w:val="18"/>
                <w:szCs w:val="18"/>
              </w:rPr>
              <w:t>государственных и муниципальных унитарных</w:t>
            </w:r>
          </w:p>
          <w:p w:rsidR="006B3F82" w:rsidRPr="000D4DF4" w:rsidRDefault="006B3F82" w:rsidP="006B3F82">
            <w:pPr>
              <w:rPr>
                <w:color w:val="000000"/>
                <w:sz w:val="18"/>
                <w:szCs w:val="18"/>
              </w:rPr>
            </w:pPr>
            <w:r w:rsidRPr="000D4DF4">
              <w:rPr>
                <w:color w:val="000000"/>
                <w:sz w:val="18"/>
                <w:szCs w:val="18"/>
              </w:rPr>
              <w:t>предприятий, в том числе казенных)</w:t>
            </w:r>
          </w:p>
        </w:tc>
      </w:tr>
      <w:tr w:rsidR="006B3F82" w:rsidRPr="000D4DF4" w:rsidTr="000D4DF4">
        <w:trPr>
          <w:trHeight w:val="476"/>
        </w:trPr>
        <w:tc>
          <w:tcPr>
            <w:tcW w:w="851"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lang w:val="en-US"/>
              </w:rPr>
              <w:t>1.</w:t>
            </w:r>
            <w:r w:rsidRPr="000D4DF4">
              <w:rPr>
                <w:color w:val="000000"/>
                <w:sz w:val="18"/>
                <w:szCs w:val="18"/>
              </w:rPr>
              <w:t>5</w:t>
            </w:r>
          </w:p>
        </w:tc>
        <w:tc>
          <w:tcPr>
            <w:tcW w:w="2268" w:type="dxa"/>
            <w:tcBorders>
              <w:left w:val="single" w:sz="4" w:space="0" w:color="000000"/>
              <w:bottom w:val="single" w:sz="4" w:space="0" w:color="auto"/>
            </w:tcBorders>
            <w:shd w:val="clear" w:color="auto" w:fill="FFFFFF"/>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left w:val="single" w:sz="4" w:space="0" w:color="000000"/>
              <w:bottom w:val="single" w:sz="4" w:space="0" w:color="auto"/>
            </w:tcBorders>
            <w:shd w:val="clear" w:color="auto" w:fill="FFFFFF"/>
            <w:vAlign w:val="center"/>
          </w:tcPr>
          <w:p w:rsidR="006B3F82" w:rsidRPr="000D4DF4" w:rsidRDefault="006B3F82" w:rsidP="006B3F82">
            <w:pPr>
              <w:jc w:val="both"/>
              <w:rPr>
                <w:color w:val="000000"/>
                <w:sz w:val="18"/>
                <w:szCs w:val="18"/>
              </w:rPr>
            </w:pPr>
            <w:r w:rsidRPr="000D4DF4">
              <w:rPr>
                <w:sz w:val="18"/>
                <w:szCs w:val="18"/>
              </w:rPr>
              <w:t>1 14 02033 03 0000 410</w:t>
            </w:r>
          </w:p>
        </w:tc>
        <w:tc>
          <w:tcPr>
            <w:tcW w:w="4819" w:type="dxa"/>
            <w:tcBorders>
              <w:left w:val="single" w:sz="4" w:space="0" w:color="000000"/>
              <w:bottom w:val="single" w:sz="4" w:space="0" w:color="auto"/>
              <w:right w:val="single" w:sz="4" w:space="0" w:color="000000"/>
            </w:tcBorders>
            <w:shd w:val="clear" w:color="auto" w:fill="FFFFFF"/>
            <w:vAlign w:val="center"/>
          </w:tcPr>
          <w:p w:rsidR="006B3F82" w:rsidRPr="000D4DF4" w:rsidRDefault="006B3F82" w:rsidP="006B3F82">
            <w:pPr>
              <w:rPr>
                <w:color w:val="000000"/>
                <w:sz w:val="18"/>
                <w:szCs w:val="18"/>
              </w:rPr>
            </w:pPr>
            <w:r w:rsidRPr="000D4DF4">
              <w:rPr>
                <w:color w:val="000000"/>
                <w:sz w:val="18"/>
                <w:szCs w:val="18"/>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B3F82" w:rsidRPr="000D4DF4" w:rsidTr="000D4DF4">
        <w:trPr>
          <w:trHeight w:val="476"/>
        </w:trPr>
        <w:tc>
          <w:tcPr>
            <w:tcW w:w="851"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lang w:val="en-US"/>
              </w:rPr>
              <w:t>1.</w:t>
            </w:r>
            <w:r w:rsidRPr="000D4DF4">
              <w:rPr>
                <w:color w:val="000000"/>
                <w:sz w:val="18"/>
                <w:szCs w:val="18"/>
              </w:rPr>
              <w:t>6</w:t>
            </w:r>
          </w:p>
        </w:tc>
        <w:tc>
          <w:tcPr>
            <w:tcW w:w="2268" w:type="dxa"/>
            <w:tcBorders>
              <w:left w:val="single" w:sz="4" w:space="0" w:color="000000"/>
              <w:bottom w:val="single" w:sz="4" w:space="0" w:color="auto"/>
            </w:tcBorders>
            <w:vAlign w:val="center"/>
          </w:tcPr>
          <w:p w:rsidR="006B3F82" w:rsidRPr="000D4DF4" w:rsidRDefault="006B3F82" w:rsidP="006B3F82">
            <w:pPr>
              <w:jc w:val="center"/>
              <w:rPr>
                <w:sz w:val="18"/>
                <w:szCs w:val="18"/>
              </w:rPr>
            </w:pPr>
            <w:r w:rsidRPr="000D4DF4">
              <w:rPr>
                <w:sz w:val="18"/>
                <w:szCs w:val="18"/>
              </w:rPr>
              <w:t>987</w:t>
            </w:r>
          </w:p>
        </w:tc>
        <w:tc>
          <w:tcPr>
            <w:tcW w:w="2410" w:type="dxa"/>
            <w:tcBorders>
              <w:left w:val="single" w:sz="4" w:space="0" w:color="000000"/>
              <w:bottom w:val="single" w:sz="4" w:space="0" w:color="auto"/>
            </w:tcBorders>
            <w:vAlign w:val="center"/>
          </w:tcPr>
          <w:p w:rsidR="006B3F82" w:rsidRPr="000D4DF4" w:rsidRDefault="006B3F82" w:rsidP="006B3F82">
            <w:pPr>
              <w:jc w:val="center"/>
              <w:rPr>
                <w:sz w:val="18"/>
                <w:szCs w:val="18"/>
              </w:rPr>
            </w:pPr>
            <w:r w:rsidRPr="000D4DF4">
              <w:rPr>
                <w:sz w:val="18"/>
                <w:szCs w:val="18"/>
              </w:rPr>
              <w:t>1 16 90030 03 0400 140</w:t>
            </w:r>
          </w:p>
        </w:tc>
        <w:tc>
          <w:tcPr>
            <w:tcW w:w="4819" w:type="dxa"/>
            <w:tcBorders>
              <w:left w:val="single" w:sz="4" w:space="0" w:color="000000"/>
              <w:bottom w:val="single" w:sz="4" w:space="0" w:color="auto"/>
              <w:right w:val="single" w:sz="4" w:space="0" w:color="000000"/>
            </w:tcBorders>
            <w:vAlign w:val="center"/>
          </w:tcPr>
          <w:p w:rsidR="006B3F82" w:rsidRPr="000D4DF4" w:rsidRDefault="006B3F82" w:rsidP="006B3F82">
            <w:pPr>
              <w:rPr>
                <w:sz w:val="18"/>
                <w:szCs w:val="18"/>
              </w:rPr>
            </w:pPr>
            <w:r w:rsidRPr="000D4DF4">
              <w:rPr>
                <w:sz w:val="18"/>
                <w:szCs w:val="18"/>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r>
      <w:tr w:rsidR="006B3F82" w:rsidRPr="000D4DF4" w:rsidTr="000D4DF4">
        <w:trPr>
          <w:trHeight w:val="476"/>
        </w:trPr>
        <w:tc>
          <w:tcPr>
            <w:tcW w:w="851"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lang w:val="en-US"/>
              </w:rPr>
              <w:t>1.</w:t>
            </w:r>
            <w:r w:rsidRPr="000D4DF4">
              <w:rPr>
                <w:color w:val="000000"/>
                <w:sz w:val="18"/>
                <w:szCs w:val="18"/>
              </w:rPr>
              <w:t>7</w:t>
            </w:r>
          </w:p>
        </w:tc>
        <w:tc>
          <w:tcPr>
            <w:tcW w:w="2268" w:type="dxa"/>
            <w:tcBorders>
              <w:left w:val="single" w:sz="4" w:space="0" w:color="000000"/>
              <w:bottom w:val="single" w:sz="4" w:space="0" w:color="auto"/>
            </w:tcBorders>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20230024030000151</w:t>
            </w:r>
          </w:p>
        </w:tc>
        <w:tc>
          <w:tcPr>
            <w:tcW w:w="4819" w:type="dxa"/>
            <w:tcBorders>
              <w:left w:val="single" w:sz="4" w:space="0" w:color="000000"/>
              <w:bottom w:val="single" w:sz="4" w:space="0" w:color="auto"/>
              <w:right w:val="single" w:sz="4" w:space="0" w:color="000000"/>
            </w:tcBorders>
            <w:vAlign w:val="center"/>
          </w:tcPr>
          <w:p w:rsidR="006B3F82" w:rsidRPr="000D4DF4" w:rsidRDefault="006B3F82" w:rsidP="006B3F82">
            <w:pPr>
              <w:rPr>
                <w:color w:val="000000"/>
                <w:sz w:val="18"/>
                <w:szCs w:val="18"/>
              </w:rPr>
            </w:pPr>
            <w:r w:rsidRPr="000D4DF4">
              <w:rPr>
                <w:color w:val="000000"/>
                <w:sz w:val="18"/>
                <w:szCs w:val="18"/>
              </w:rPr>
              <w:t>Субвенции местным бюджетам на выполнение передаваемых полномочий субъектов Российской Федерации</w:t>
            </w:r>
          </w:p>
        </w:tc>
      </w:tr>
      <w:tr w:rsidR="006B3F82" w:rsidRPr="000D4DF4" w:rsidTr="000D4DF4">
        <w:tc>
          <w:tcPr>
            <w:tcW w:w="851"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lang w:val="en-US"/>
              </w:rPr>
              <w:t>1.</w:t>
            </w:r>
            <w:r w:rsidRPr="000D4DF4">
              <w:rPr>
                <w:color w:val="000000"/>
                <w:sz w:val="18"/>
                <w:szCs w:val="18"/>
              </w:rPr>
              <w:t>8</w:t>
            </w:r>
          </w:p>
        </w:tc>
        <w:tc>
          <w:tcPr>
            <w:tcW w:w="2268" w:type="dxa"/>
            <w:tcBorders>
              <w:left w:val="single" w:sz="4" w:space="0" w:color="000000"/>
              <w:bottom w:val="single" w:sz="4" w:space="0" w:color="auto"/>
            </w:tcBorders>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20230024030100151</w:t>
            </w:r>
          </w:p>
        </w:tc>
        <w:tc>
          <w:tcPr>
            <w:tcW w:w="4819" w:type="dxa"/>
            <w:tcBorders>
              <w:left w:val="single" w:sz="4" w:space="0" w:color="000000"/>
              <w:bottom w:val="single" w:sz="4" w:space="0" w:color="auto"/>
              <w:right w:val="single" w:sz="4" w:space="0" w:color="000000"/>
            </w:tcBorders>
            <w:vAlign w:val="center"/>
          </w:tcPr>
          <w:p w:rsidR="006B3F82" w:rsidRPr="000D4DF4" w:rsidRDefault="006B3F82" w:rsidP="006B3F82">
            <w:pPr>
              <w:rPr>
                <w:color w:val="000000"/>
                <w:sz w:val="18"/>
                <w:szCs w:val="18"/>
              </w:rPr>
            </w:pPr>
            <w:r w:rsidRPr="000D4DF4">
              <w:rPr>
                <w:color w:val="000000"/>
                <w:sz w:val="18"/>
                <w:szCs w:val="18"/>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6B3F82" w:rsidRPr="000D4DF4" w:rsidTr="000D4DF4">
        <w:tc>
          <w:tcPr>
            <w:tcW w:w="851"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1.9</w:t>
            </w:r>
          </w:p>
        </w:tc>
        <w:tc>
          <w:tcPr>
            <w:tcW w:w="2268" w:type="dxa"/>
            <w:tcBorders>
              <w:left w:val="single" w:sz="4" w:space="0" w:color="000000"/>
              <w:bottom w:val="single" w:sz="4" w:space="0" w:color="auto"/>
            </w:tcBorders>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20230024030200151</w:t>
            </w:r>
          </w:p>
        </w:tc>
        <w:tc>
          <w:tcPr>
            <w:tcW w:w="4819" w:type="dxa"/>
            <w:tcBorders>
              <w:left w:val="single" w:sz="4" w:space="0" w:color="000000"/>
              <w:bottom w:val="single" w:sz="4" w:space="0" w:color="auto"/>
              <w:right w:val="single" w:sz="4" w:space="0" w:color="000000"/>
            </w:tcBorders>
            <w:vAlign w:val="center"/>
          </w:tcPr>
          <w:p w:rsidR="006B3F82" w:rsidRPr="000D4DF4" w:rsidRDefault="006B3F82" w:rsidP="006B3F82">
            <w:pPr>
              <w:rPr>
                <w:color w:val="000000"/>
                <w:sz w:val="18"/>
                <w:szCs w:val="18"/>
              </w:rPr>
            </w:pPr>
            <w:r w:rsidRPr="000D4DF4">
              <w:rPr>
                <w:color w:val="000000"/>
                <w:sz w:val="18"/>
                <w:szCs w:val="18"/>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6B3F82" w:rsidRPr="000D4DF4" w:rsidTr="000D4DF4">
        <w:trPr>
          <w:trHeight w:val="415"/>
        </w:trPr>
        <w:tc>
          <w:tcPr>
            <w:tcW w:w="851"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1.10</w:t>
            </w:r>
          </w:p>
        </w:tc>
        <w:tc>
          <w:tcPr>
            <w:tcW w:w="2268" w:type="dxa"/>
            <w:tcBorders>
              <w:left w:val="single" w:sz="4" w:space="0" w:color="000000"/>
              <w:bottom w:val="single" w:sz="4" w:space="0" w:color="auto"/>
            </w:tcBorders>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20230024030300151</w:t>
            </w:r>
          </w:p>
        </w:tc>
        <w:tc>
          <w:tcPr>
            <w:tcW w:w="4819" w:type="dxa"/>
            <w:tcBorders>
              <w:left w:val="single" w:sz="4" w:space="0" w:color="000000"/>
              <w:bottom w:val="single" w:sz="4" w:space="0" w:color="auto"/>
              <w:right w:val="single" w:sz="4" w:space="0" w:color="000000"/>
            </w:tcBorders>
            <w:vAlign w:val="center"/>
          </w:tcPr>
          <w:p w:rsidR="006B3F82" w:rsidRPr="000D4DF4" w:rsidRDefault="006B3F82" w:rsidP="006B3F82">
            <w:pPr>
              <w:rPr>
                <w:color w:val="000000"/>
                <w:sz w:val="18"/>
                <w:szCs w:val="18"/>
              </w:rPr>
            </w:pPr>
            <w:r w:rsidRPr="000D4DF4">
              <w:rPr>
                <w:color w:val="000000"/>
                <w:sz w:val="18"/>
                <w:szCs w:val="18"/>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r>
      <w:tr w:rsidR="006B3F82" w:rsidRPr="000D4DF4" w:rsidTr="000D4DF4">
        <w:tc>
          <w:tcPr>
            <w:tcW w:w="851"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1.11</w:t>
            </w:r>
          </w:p>
        </w:tc>
        <w:tc>
          <w:tcPr>
            <w:tcW w:w="2268" w:type="dxa"/>
            <w:tcBorders>
              <w:top w:val="single" w:sz="4" w:space="0" w:color="auto"/>
              <w:left w:val="single" w:sz="4" w:space="0" w:color="000000"/>
              <w:bottom w:val="single" w:sz="4" w:space="0" w:color="000000"/>
            </w:tcBorders>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top w:val="single" w:sz="4" w:space="0" w:color="auto"/>
              <w:left w:val="single" w:sz="4" w:space="0" w:color="000000"/>
              <w:bottom w:val="single" w:sz="4" w:space="0" w:color="000000"/>
            </w:tcBorders>
            <w:vAlign w:val="center"/>
          </w:tcPr>
          <w:p w:rsidR="006B3F82" w:rsidRPr="000D4DF4" w:rsidRDefault="006B3F82" w:rsidP="006B3F82">
            <w:pPr>
              <w:jc w:val="both"/>
              <w:rPr>
                <w:color w:val="000000"/>
                <w:sz w:val="18"/>
                <w:szCs w:val="18"/>
              </w:rPr>
            </w:pPr>
            <w:r w:rsidRPr="000D4DF4">
              <w:rPr>
                <w:color w:val="000000"/>
                <w:sz w:val="18"/>
                <w:szCs w:val="18"/>
              </w:rPr>
              <w:t>20230027030000151</w:t>
            </w:r>
          </w:p>
        </w:tc>
        <w:tc>
          <w:tcPr>
            <w:tcW w:w="4819" w:type="dxa"/>
            <w:tcBorders>
              <w:top w:val="single" w:sz="4" w:space="0" w:color="auto"/>
              <w:left w:val="single" w:sz="4" w:space="0" w:color="000000"/>
              <w:bottom w:val="single" w:sz="4" w:space="0" w:color="000000"/>
              <w:right w:val="single" w:sz="4" w:space="0" w:color="000000"/>
            </w:tcBorders>
            <w:vAlign w:val="center"/>
          </w:tcPr>
          <w:p w:rsidR="006B3F82" w:rsidRPr="000D4DF4" w:rsidRDefault="006B3F82" w:rsidP="006B3F82">
            <w:pPr>
              <w:rPr>
                <w:color w:val="000000"/>
                <w:sz w:val="18"/>
                <w:szCs w:val="18"/>
              </w:rPr>
            </w:pPr>
            <w:r w:rsidRPr="000D4DF4">
              <w:rPr>
                <w:color w:val="000000"/>
                <w:sz w:val="18"/>
                <w:szCs w:val="18"/>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r>
      <w:tr w:rsidR="006B3F82" w:rsidRPr="000D4DF4" w:rsidTr="000D4DF4">
        <w:tc>
          <w:tcPr>
            <w:tcW w:w="851" w:type="dxa"/>
            <w:tcBorders>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1.12</w:t>
            </w:r>
          </w:p>
        </w:tc>
        <w:tc>
          <w:tcPr>
            <w:tcW w:w="2268" w:type="dxa"/>
            <w:tcBorders>
              <w:top w:val="single" w:sz="4" w:space="0" w:color="auto"/>
              <w:left w:val="single" w:sz="4" w:space="0" w:color="000000"/>
              <w:bottom w:val="single" w:sz="4" w:space="0" w:color="000000"/>
            </w:tcBorders>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top w:val="single" w:sz="4" w:space="0" w:color="auto"/>
              <w:left w:val="single" w:sz="4" w:space="0" w:color="000000"/>
              <w:bottom w:val="single" w:sz="4" w:space="0" w:color="000000"/>
            </w:tcBorders>
            <w:vAlign w:val="center"/>
          </w:tcPr>
          <w:p w:rsidR="006B3F82" w:rsidRPr="000D4DF4" w:rsidRDefault="006B3F82" w:rsidP="006B3F82">
            <w:pPr>
              <w:jc w:val="both"/>
              <w:rPr>
                <w:color w:val="000000"/>
                <w:sz w:val="18"/>
                <w:szCs w:val="18"/>
              </w:rPr>
            </w:pPr>
            <w:r w:rsidRPr="000D4DF4">
              <w:rPr>
                <w:color w:val="000000"/>
                <w:sz w:val="18"/>
                <w:szCs w:val="18"/>
              </w:rPr>
              <w:t>20230027030100151</w:t>
            </w:r>
          </w:p>
        </w:tc>
        <w:tc>
          <w:tcPr>
            <w:tcW w:w="4819" w:type="dxa"/>
            <w:tcBorders>
              <w:top w:val="single" w:sz="4" w:space="0" w:color="auto"/>
              <w:left w:val="single" w:sz="4" w:space="0" w:color="000000"/>
              <w:bottom w:val="single" w:sz="4" w:space="0" w:color="000000"/>
              <w:right w:val="single" w:sz="4" w:space="0" w:color="000000"/>
            </w:tcBorders>
            <w:vAlign w:val="center"/>
          </w:tcPr>
          <w:p w:rsidR="006B3F82" w:rsidRPr="000D4DF4" w:rsidRDefault="006B3F82" w:rsidP="006B3F82">
            <w:pPr>
              <w:rPr>
                <w:color w:val="000000"/>
                <w:sz w:val="18"/>
                <w:szCs w:val="18"/>
              </w:rPr>
            </w:pPr>
            <w:r w:rsidRPr="000D4DF4">
              <w:rPr>
                <w:color w:val="000000"/>
                <w:sz w:val="18"/>
                <w:szCs w:val="18"/>
              </w:rPr>
              <w:t xml:space="preserve">Субвенции бюджетам внутригородских муниципальных </w:t>
            </w:r>
            <w:r w:rsidRPr="000D4DF4">
              <w:rPr>
                <w:color w:val="000000"/>
                <w:sz w:val="18"/>
                <w:szCs w:val="18"/>
              </w:rPr>
              <w:lastRenderedPageBreak/>
              <w:t>образований Санкт-Петербурга на содержание ребенка в семье опекуна и приемной семьи</w:t>
            </w:r>
          </w:p>
        </w:tc>
      </w:tr>
      <w:tr w:rsidR="006B3F82" w:rsidRPr="000D4DF4" w:rsidTr="000D4DF4">
        <w:trPr>
          <w:trHeight w:val="560"/>
        </w:trPr>
        <w:tc>
          <w:tcPr>
            <w:tcW w:w="851" w:type="dxa"/>
            <w:tcBorders>
              <w:top w:val="single" w:sz="4" w:space="0" w:color="auto"/>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lastRenderedPageBreak/>
              <w:t>1.13</w:t>
            </w:r>
          </w:p>
        </w:tc>
        <w:tc>
          <w:tcPr>
            <w:tcW w:w="2268" w:type="dxa"/>
            <w:tcBorders>
              <w:top w:val="single" w:sz="4" w:space="0" w:color="auto"/>
              <w:left w:val="single" w:sz="4" w:space="0" w:color="000000"/>
              <w:bottom w:val="single" w:sz="4" w:space="0" w:color="auto"/>
            </w:tcBorders>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top w:val="single" w:sz="4" w:space="0" w:color="auto"/>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20230027030200151</w:t>
            </w:r>
          </w:p>
        </w:tc>
        <w:tc>
          <w:tcPr>
            <w:tcW w:w="4819" w:type="dxa"/>
            <w:tcBorders>
              <w:top w:val="single" w:sz="4" w:space="0" w:color="auto"/>
              <w:left w:val="single" w:sz="4" w:space="0" w:color="000000"/>
              <w:bottom w:val="single" w:sz="4" w:space="0" w:color="auto"/>
              <w:right w:val="single" w:sz="4" w:space="0" w:color="000000"/>
            </w:tcBorders>
          </w:tcPr>
          <w:p w:rsidR="006B3F82" w:rsidRPr="000D4DF4" w:rsidRDefault="006B3F82" w:rsidP="006B3F82">
            <w:pPr>
              <w:rPr>
                <w:color w:val="000000"/>
                <w:sz w:val="18"/>
                <w:szCs w:val="18"/>
              </w:rPr>
            </w:pPr>
            <w:r w:rsidRPr="000D4DF4">
              <w:rPr>
                <w:color w:val="000000"/>
                <w:sz w:val="18"/>
                <w:szCs w:val="18"/>
              </w:rPr>
              <w:t>Субвенции бюджетам внутригородских муниципальных образований Санкт-Петербурга на вознаграждение, причитающееся приемному родителю</w:t>
            </w:r>
          </w:p>
        </w:tc>
      </w:tr>
      <w:tr w:rsidR="006B3F82" w:rsidRPr="000D4DF4" w:rsidTr="000D4DF4">
        <w:trPr>
          <w:trHeight w:val="1349"/>
        </w:trPr>
        <w:tc>
          <w:tcPr>
            <w:tcW w:w="851" w:type="dxa"/>
            <w:tcBorders>
              <w:top w:val="single" w:sz="4" w:space="0" w:color="auto"/>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1.14</w:t>
            </w:r>
          </w:p>
        </w:tc>
        <w:tc>
          <w:tcPr>
            <w:tcW w:w="2268" w:type="dxa"/>
            <w:tcBorders>
              <w:top w:val="single" w:sz="4" w:space="0" w:color="auto"/>
              <w:left w:val="single" w:sz="4" w:space="0" w:color="000000"/>
              <w:bottom w:val="single" w:sz="4" w:space="0" w:color="auto"/>
            </w:tcBorders>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top w:val="single" w:sz="4" w:space="0" w:color="auto"/>
              <w:left w:val="single" w:sz="4" w:space="0" w:color="000000"/>
              <w:bottom w:val="single" w:sz="4" w:space="0" w:color="auto"/>
            </w:tcBorders>
            <w:vAlign w:val="center"/>
          </w:tcPr>
          <w:p w:rsidR="006B3F82" w:rsidRPr="000D4DF4" w:rsidRDefault="006B3F82" w:rsidP="006B3F82">
            <w:pPr>
              <w:jc w:val="both"/>
              <w:rPr>
                <w:color w:val="000000"/>
                <w:sz w:val="18"/>
                <w:szCs w:val="18"/>
              </w:rPr>
            </w:pPr>
            <w:r w:rsidRPr="000D4DF4">
              <w:rPr>
                <w:color w:val="000000"/>
                <w:sz w:val="18"/>
                <w:szCs w:val="18"/>
              </w:rPr>
              <w:t>2 08 03000030000180</w:t>
            </w:r>
          </w:p>
        </w:tc>
        <w:tc>
          <w:tcPr>
            <w:tcW w:w="4819" w:type="dxa"/>
            <w:tcBorders>
              <w:top w:val="single" w:sz="4" w:space="0" w:color="auto"/>
              <w:left w:val="single" w:sz="4" w:space="0" w:color="000000"/>
              <w:bottom w:val="single" w:sz="4" w:space="0" w:color="auto"/>
              <w:right w:val="single" w:sz="4" w:space="0" w:color="000000"/>
            </w:tcBorders>
          </w:tcPr>
          <w:p w:rsidR="006B3F82" w:rsidRPr="000D4DF4" w:rsidRDefault="006B3F82" w:rsidP="006B3F82">
            <w:pPr>
              <w:rPr>
                <w:color w:val="000000"/>
                <w:sz w:val="18"/>
                <w:szCs w:val="18"/>
              </w:rPr>
            </w:pPr>
            <w:proofErr w:type="gramStart"/>
            <w:r w:rsidRPr="000D4DF4">
              <w:rPr>
                <w:color w:val="000000"/>
                <w:sz w:val="18"/>
                <w:szCs w:val="18"/>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6B3F82" w:rsidRPr="000D4DF4" w:rsidTr="000D4DF4">
        <w:trPr>
          <w:trHeight w:val="739"/>
        </w:trPr>
        <w:tc>
          <w:tcPr>
            <w:tcW w:w="851" w:type="dxa"/>
            <w:tcBorders>
              <w:top w:val="single" w:sz="4" w:space="0" w:color="auto"/>
              <w:left w:val="single" w:sz="4" w:space="0" w:color="000000"/>
              <w:bottom w:val="single" w:sz="4" w:space="0" w:color="000000"/>
            </w:tcBorders>
            <w:vAlign w:val="center"/>
          </w:tcPr>
          <w:p w:rsidR="006B3F82" w:rsidRPr="000D4DF4" w:rsidRDefault="006B3F82" w:rsidP="006B3F82">
            <w:pPr>
              <w:jc w:val="both"/>
              <w:rPr>
                <w:color w:val="000000"/>
                <w:sz w:val="18"/>
                <w:szCs w:val="18"/>
              </w:rPr>
            </w:pPr>
            <w:r w:rsidRPr="000D4DF4">
              <w:rPr>
                <w:color w:val="000000"/>
                <w:sz w:val="18"/>
                <w:szCs w:val="18"/>
              </w:rPr>
              <w:t>1.15</w:t>
            </w:r>
          </w:p>
        </w:tc>
        <w:tc>
          <w:tcPr>
            <w:tcW w:w="2268" w:type="dxa"/>
            <w:tcBorders>
              <w:top w:val="single" w:sz="4" w:space="0" w:color="auto"/>
              <w:left w:val="single" w:sz="4" w:space="0" w:color="000000"/>
              <w:bottom w:val="single" w:sz="4" w:space="0" w:color="000000"/>
            </w:tcBorders>
            <w:vAlign w:val="center"/>
          </w:tcPr>
          <w:p w:rsidR="006B3F82" w:rsidRPr="000D4DF4" w:rsidRDefault="006B3F82" w:rsidP="006B3F82">
            <w:pPr>
              <w:jc w:val="center"/>
              <w:rPr>
                <w:color w:val="000000"/>
                <w:sz w:val="18"/>
                <w:szCs w:val="18"/>
              </w:rPr>
            </w:pPr>
            <w:r w:rsidRPr="000D4DF4">
              <w:rPr>
                <w:color w:val="000000"/>
                <w:sz w:val="18"/>
                <w:szCs w:val="18"/>
              </w:rPr>
              <w:t>987</w:t>
            </w:r>
          </w:p>
        </w:tc>
        <w:tc>
          <w:tcPr>
            <w:tcW w:w="2410" w:type="dxa"/>
            <w:tcBorders>
              <w:top w:val="single" w:sz="4" w:space="0" w:color="auto"/>
              <w:left w:val="single" w:sz="4" w:space="0" w:color="000000"/>
              <w:bottom w:val="single" w:sz="4" w:space="0" w:color="000000"/>
            </w:tcBorders>
            <w:vAlign w:val="center"/>
          </w:tcPr>
          <w:p w:rsidR="006B3F82" w:rsidRPr="000D4DF4" w:rsidRDefault="006B3F82" w:rsidP="006B3F82">
            <w:pPr>
              <w:jc w:val="both"/>
              <w:rPr>
                <w:color w:val="000000"/>
                <w:sz w:val="18"/>
                <w:szCs w:val="18"/>
              </w:rPr>
            </w:pPr>
            <w:r w:rsidRPr="000D4DF4">
              <w:rPr>
                <w:sz w:val="18"/>
                <w:szCs w:val="18"/>
              </w:rPr>
              <w:t>2 02 15001 03 0000 151</w:t>
            </w:r>
          </w:p>
        </w:tc>
        <w:tc>
          <w:tcPr>
            <w:tcW w:w="4819" w:type="dxa"/>
            <w:tcBorders>
              <w:top w:val="single" w:sz="4" w:space="0" w:color="auto"/>
              <w:left w:val="single" w:sz="4" w:space="0" w:color="000000"/>
              <w:bottom w:val="single" w:sz="4" w:space="0" w:color="000000"/>
              <w:right w:val="single" w:sz="4" w:space="0" w:color="000000"/>
            </w:tcBorders>
            <w:vAlign w:val="center"/>
          </w:tcPr>
          <w:p w:rsidR="006B3F82" w:rsidRPr="000D4DF4" w:rsidRDefault="006B3F82" w:rsidP="006B3F82">
            <w:pPr>
              <w:rPr>
                <w:color w:val="000000"/>
                <w:sz w:val="18"/>
                <w:szCs w:val="18"/>
              </w:rPr>
            </w:pPr>
            <w:r w:rsidRPr="000D4DF4">
              <w:rPr>
                <w:color w:val="000000"/>
                <w:sz w:val="18"/>
                <w:szCs w:val="18"/>
              </w:rPr>
              <w:t>Дотации на выравнивание бюджетной обеспеченности внутригородских муниципальных образований Санкт-Петербурга из фонда финансовой поддержки внутригородских муниципальных образований Санкт-Петербурга.</w:t>
            </w:r>
          </w:p>
        </w:tc>
      </w:tr>
    </w:tbl>
    <w:p w:rsidR="006B3F82" w:rsidRDefault="006B3F82"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Default="00E46FA6" w:rsidP="006B3F82">
      <w:pPr>
        <w:jc w:val="center"/>
      </w:pPr>
    </w:p>
    <w:p w:rsidR="00E46FA6" w:rsidRPr="006B3F82" w:rsidRDefault="00E46FA6" w:rsidP="006B3F82">
      <w:pPr>
        <w:jc w:val="center"/>
      </w:pPr>
    </w:p>
    <w:p w:rsidR="006B3F82" w:rsidRPr="006B3F82" w:rsidRDefault="006B3F82" w:rsidP="000D4DF4">
      <w:pPr>
        <w:jc w:val="right"/>
        <w:rPr>
          <w:sz w:val="22"/>
          <w:szCs w:val="22"/>
        </w:rPr>
      </w:pPr>
      <w:bookmarkStart w:id="0" w:name="_GoBack"/>
      <w:r w:rsidRPr="006B3F82">
        <w:rPr>
          <w:sz w:val="22"/>
          <w:szCs w:val="22"/>
        </w:rPr>
        <w:lastRenderedPageBreak/>
        <w:t>Приложение 5</w:t>
      </w:r>
    </w:p>
    <w:p w:rsidR="006B3F82" w:rsidRPr="006B3F82" w:rsidRDefault="006B3F82" w:rsidP="000D4DF4">
      <w:pPr>
        <w:jc w:val="right"/>
        <w:rPr>
          <w:sz w:val="22"/>
          <w:szCs w:val="22"/>
        </w:rPr>
      </w:pPr>
      <w:r w:rsidRPr="006B3F82">
        <w:rPr>
          <w:sz w:val="22"/>
          <w:szCs w:val="22"/>
        </w:rPr>
        <w:t>к решению  Муниципального Совета</w:t>
      </w:r>
    </w:p>
    <w:p w:rsidR="006B3F82" w:rsidRPr="006B3F82" w:rsidRDefault="006B3F82" w:rsidP="000D4DF4">
      <w:pPr>
        <w:jc w:val="right"/>
        <w:rPr>
          <w:sz w:val="22"/>
          <w:szCs w:val="22"/>
        </w:rPr>
      </w:pPr>
      <w:r w:rsidRPr="006B3F82">
        <w:rPr>
          <w:sz w:val="22"/>
          <w:szCs w:val="22"/>
        </w:rPr>
        <w:t xml:space="preserve">                                                                                            </w:t>
      </w:r>
      <w:r w:rsidR="003E69B9">
        <w:rPr>
          <w:sz w:val="22"/>
          <w:szCs w:val="22"/>
        </w:rPr>
        <w:t>города Павловска от 22.03.2017</w:t>
      </w:r>
      <w:r w:rsidRPr="006B3F82">
        <w:rPr>
          <w:sz w:val="22"/>
          <w:szCs w:val="22"/>
        </w:rPr>
        <w:t xml:space="preserve"> № 3/5.1</w:t>
      </w:r>
    </w:p>
    <w:tbl>
      <w:tblPr>
        <w:tblW w:w="10744" w:type="dxa"/>
        <w:tblInd w:w="-34" w:type="dxa"/>
        <w:tblLook w:val="04A0" w:firstRow="1" w:lastRow="0" w:firstColumn="1" w:lastColumn="0" w:noHBand="0" w:noVBand="1"/>
      </w:tblPr>
      <w:tblGrid>
        <w:gridCol w:w="4929"/>
        <w:gridCol w:w="396"/>
        <w:gridCol w:w="1450"/>
        <w:gridCol w:w="1560"/>
        <w:gridCol w:w="1275"/>
        <w:gridCol w:w="898"/>
        <w:gridCol w:w="236"/>
      </w:tblGrid>
      <w:tr w:rsidR="006B3F82" w:rsidRPr="006B3F82" w:rsidTr="004824D0">
        <w:trPr>
          <w:gridAfter w:val="1"/>
          <w:wAfter w:w="236" w:type="dxa"/>
          <w:trHeight w:val="930"/>
        </w:trPr>
        <w:tc>
          <w:tcPr>
            <w:tcW w:w="10508" w:type="dxa"/>
            <w:gridSpan w:val="6"/>
            <w:tcBorders>
              <w:top w:val="nil"/>
              <w:left w:val="nil"/>
              <w:bottom w:val="nil"/>
              <w:right w:val="nil"/>
            </w:tcBorders>
            <w:shd w:val="clear" w:color="auto" w:fill="auto"/>
            <w:vAlign w:val="bottom"/>
            <w:hideMark/>
          </w:tcPr>
          <w:p w:rsidR="006B3F82" w:rsidRPr="006B3F82" w:rsidRDefault="006B3F82" w:rsidP="006B3F82">
            <w:pPr>
              <w:jc w:val="center"/>
              <w:rPr>
                <w:b/>
                <w:bCs/>
                <w:sz w:val="22"/>
                <w:szCs w:val="22"/>
              </w:rPr>
            </w:pPr>
            <w:r w:rsidRPr="006B3F82">
              <w:rPr>
                <w:b/>
                <w:bCs/>
                <w:sz w:val="22"/>
                <w:szCs w:val="22"/>
              </w:rPr>
              <w:t>Распределение бюджетных ассигнований по разделам, подразделам, целевым статьям, группам (группам и подгру</w:t>
            </w:r>
            <w:r w:rsidR="000D4DF4">
              <w:rPr>
                <w:b/>
                <w:bCs/>
                <w:sz w:val="22"/>
                <w:szCs w:val="22"/>
              </w:rPr>
              <w:t>п</w:t>
            </w:r>
            <w:r w:rsidRPr="006B3F82">
              <w:rPr>
                <w:b/>
                <w:bCs/>
                <w:sz w:val="22"/>
                <w:szCs w:val="22"/>
              </w:rPr>
              <w:t>пам) видов расходов местного бюджета  города Павловска на 2017 год</w:t>
            </w:r>
          </w:p>
        </w:tc>
      </w:tr>
      <w:tr w:rsidR="006B3F82" w:rsidRPr="006B3F82" w:rsidTr="004824D0">
        <w:trPr>
          <w:trHeight w:val="255"/>
        </w:trPr>
        <w:tc>
          <w:tcPr>
            <w:tcW w:w="4929" w:type="dxa"/>
            <w:tcBorders>
              <w:top w:val="nil"/>
              <w:left w:val="nil"/>
              <w:bottom w:val="nil"/>
              <w:right w:val="nil"/>
            </w:tcBorders>
            <w:shd w:val="clear" w:color="auto" w:fill="auto"/>
            <w:noWrap/>
            <w:vAlign w:val="bottom"/>
            <w:hideMark/>
          </w:tcPr>
          <w:p w:rsidR="006B3F82" w:rsidRPr="006B3F82" w:rsidRDefault="006B3F82" w:rsidP="006B3F82">
            <w:pPr>
              <w:rPr>
                <w:sz w:val="20"/>
                <w:szCs w:val="20"/>
              </w:rPr>
            </w:pPr>
          </w:p>
        </w:tc>
        <w:tc>
          <w:tcPr>
            <w:tcW w:w="396" w:type="dxa"/>
            <w:tcBorders>
              <w:top w:val="nil"/>
              <w:left w:val="nil"/>
              <w:bottom w:val="nil"/>
              <w:right w:val="nil"/>
            </w:tcBorders>
            <w:shd w:val="clear" w:color="auto" w:fill="auto"/>
            <w:noWrap/>
            <w:vAlign w:val="bottom"/>
            <w:hideMark/>
          </w:tcPr>
          <w:p w:rsidR="006B3F82" w:rsidRPr="006B3F82" w:rsidRDefault="006B3F82" w:rsidP="006B3F82">
            <w:pPr>
              <w:rPr>
                <w:sz w:val="20"/>
                <w:szCs w:val="20"/>
              </w:rPr>
            </w:pPr>
          </w:p>
        </w:tc>
        <w:tc>
          <w:tcPr>
            <w:tcW w:w="1450" w:type="dxa"/>
            <w:tcBorders>
              <w:top w:val="nil"/>
              <w:left w:val="nil"/>
              <w:bottom w:val="nil"/>
              <w:right w:val="nil"/>
            </w:tcBorders>
            <w:shd w:val="clear" w:color="auto" w:fill="auto"/>
            <w:noWrap/>
            <w:vAlign w:val="bottom"/>
            <w:hideMark/>
          </w:tcPr>
          <w:p w:rsidR="006B3F82" w:rsidRPr="006B3F82" w:rsidRDefault="006B3F82" w:rsidP="006B3F82">
            <w:pPr>
              <w:rPr>
                <w:sz w:val="20"/>
                <w:szCs w:val="20"/>
              </w:rPr>
            </w:pPr>
          </w:p>
        </w:tc>
        <w:tc>
          <w:tcPr>
            <w:tcW w:w="1560" w:type="dxa"/>
            <w:tcBorders>
              <w:top w:val="nil"/>
              <w:left w:val="nil"/>
              <w:bottom w:val="nil"/>
              <w:right w:val="nil"/>
            </w:tcBorders>
            <w:shd w:val="clear" w:color="auto" w:fill="auto"/>
            <w:noWrap/>
            <w:vAlign w:val="center"/>
            <w:hideMark/>
          </w:tcPr>
          <w:p w:rsidR="006B3F82" w:rsidRPr="006B3F82" w:rsidRDefault="006B3F82" w:rsidP="006B3F82">
            <w:pPr>
              <w:jc w:val="right"/>
              <w:rPr>
                <w:sz w:val="18"/>
                <w:szCs w:val="18"/>
              </w:rPr>
            </w:pPr>
          </w:p>
        </w:tc>
        <w:tc>
          <w:tcPr>
            <w:tcW w:w="1275" w:type="dxa"/>
            <w:tcBorders>
              <w:top w:val="nil"/>
              <w:left w:val="nil"/>
              <w:bottom w:val="nil"/>
              <w:right w:val="nil"/>
            </w:tcBorders>
            <w:shd w:val="clear" w:color="auto" w:fill="auto"/>
            <w:noWrap/>
            <w:vAlign w:val="center"/>
            <w:hideMark/>
          </w:tcPr>
          <w:p w:rsidR="006B3F82" w:rsidRPr="006B3F82" w:rsidRDefault="006B3F82" w:rsidP="006B3F82">
            <w:pPr>
              <w:jc w:val="right"/>
              <w:rPr>
                <w:sz w:val="18"/>
                <w:szCs w:val="18"/>
              </w:rPr>
            </w:pPr>
            <w:r w:rsidRPr="006B3F82">
              <w:rPr>
                <w:sz w:val="18"/>
                <w:szCs w:val="18"/>
              </w:rPr>
              <w:t xml:space="preserve"> (тыс. руб.)</w:t>
            </w:r>
          </w:p>
        </w:tc>
        <w:tc>
          <w:tcPr>
            <w:tcW w:w="1134" w:type="dxa"/>
            <w:gridSpan w:val="2"/>
            <w:tcBorders>
              <w:top w:val="nil"/>
              <w:left w:val="nil"/>
              <w:bottom w:val="nil"/>
              <w:right w:val="nil"/>
            </w:tcBorders>
            <w:shd w:val="clear" w:color="auto" w:fill="auto"/>
            <w:noWrap/>
            <w:vAlign w:val="bottom"/>
            <w:hideMark/>
          </w:tcPr>
          <w:p w:rsidR="006B3F82" w:rsidRPr="006B3F82" w:rsidRDefault="006B3F82" w:rsidP="006B3F82">
            <w:pPr>
              <w:rPr>
                <w:sz w:val="20"/>
                <w:szCs w:val="20"/>
              </w:rPr>
            </w:pPr>
          </w:p>
        </w:tc>
      </w:tr>
      <w:tr w:rsidR="006B3F82" w:rsidRPr="006B3F82" w:rsidTr="004824D0">
        <w:trPr>
          <w:trHeight w:val="1058"/>
        </w:trPr>
        <w:tc>
          <w:tcPr>
            <w:tcW w:w="4929" w:type="dxa"/>
            <w:tcBorders>
              <w:top w:val="single" w:sz="4" w:space="0" w:color="auto"/>
              <w:left w:val="single" w:sz="4" w:space="0" w:color="auto"/>
              <w:bottom w:val="nil"/>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Наименование статей</w:t>
            </w:r>
          </w:p>
        </w:tc>
        <w:tc>
          <w:tcPr>
            <w:tcW w:w="1846" w:type="dxa"/>
            <w:gridSpan w:val="2"/>
            <w:tcBorders>
              <w:top w:val="single" w:sz="4" w:space="0" w:color="auto"/>
              <w:left w:val="nil"/>
              <w:bottom w:val="nil"/>
              <w:right w:val="single" w:sz="4" w:space="0" w:color="000000"/>
            </w:tcBorders>
            <w:shd w:val="clear" w:color="auto" w:fill="auto"/>
            <w:textDirection w:val="btLr"/>
            <w:vAlign w:val="center"/>
            <w:hideMark/>
          </w:tcPr>
          <w:p w:rsidR="006B3F82" w:rsidRPr="006B3F82" w:rsidRDefault="006B3F82" w:rsidP="006B3F82">
            <w:pPr>
              <w:jc w:val="center"/>
              <w:rPr>
                <w:b/>
                <w:bCs/>
                <w:color w:val="000000"/>
                <w:sz w:val="18"/>
                <w:szCs w:val="18"/>
              </w:rPr>
            </w:pPr>
            <w:r w:rsidRPr="006B3F82">
              <w:rPr>
                <w:b/>
                <w:bCs/>
                <w:color w:val="000000"/>
                <w:sz w:val="18"/>
                <w:szCs w:val="18"/>
              </w:rPr>
              <w:t>код раздела  подраздела</w:t>
            </w:r>
          </w:p>
        </w:tc>
        <w:tc>
          <w:tcPr>
            <w:tcW w:w="1560" w:type="dxa"/>
            <w:tcBorders>
              <w:top w:val="single" w:sz="4" w:space="0" w:color="auto"/>
              <w:left w:val="nil"/>
              <w:bottom w:val="nil"/>
              <w:right w:val="single" w:sz="4" w:space="0" w:color="auto"/>
            </w:tcBorders>
            <w:shd w:val="clear" w:color="auto" w:fill="auto"/>
            <w:vAlign w:val="center"/>
            <w:hideMark/>
          </w:tcPr>
          <w:p w:rsidR="006B3F82" w:rsidRPr="006B3F82" w:rsidRDefault="006B3F82" w:rsidP="006B3F82">
            <w:pPr>
              <w:jc w:val="center"/>
              <w:rPr>
                <w:b/>
                <w:bCs/>
                <w:color w:val="000000"/>
                <w:sz w:val="16"/>
                <w:szCs w:val="16"/>
              </w:rPr>
            </w:pPr>
            <w:r w:rsidRPr="006B3F82">
              <w:rPr>
                <w:b/>
                <w:bCs/>
                <w:color w:val="000000"/>
                <w:sz w:val="16"/>
                <w:szCs w:val="16"/>
              </w:rPr>
              <w:t>Код целевой статьи</w:t>
            </w:r>
          </w:p>
        </w:tc>
        <w:tc>
          <w:tcPr>
            <w:tcW w:w="1275" w:type="dxa"/>
            <w:tcBorders>
              <w:top w:val="single" w:sz="4" w:space="0" w:color="auto"/>
              <w:left w:val="nil"/>
              <w:bottom w:val="nil"/>
              <w:right w:val="single" w:sz="4" w:space="0" w:color="auto"/>
            </w:tcBorders>
            <w:shd w:val="clear" w:color="auto" w:fill="auto"/>
            <w:vAlign w:val="center"/>
            <w:hideMark/>
          </w:tcPr>
          <w:p w:rsidR="006B3F82" w:rsidRPr="006B3F82" w:rsidRDefault="006B3F82" w:rsidP="006B3F82">
            <w:pPr>
              <w:jc w:val="center"/>
              <w:rPr>
                <w:b/>
                <w:bCs/>
                <w:color w:val="000000"/>
                <w:sz w:val="16"/>
                <w:szCs w:val="16"/>
              </w:rPr>
            </w:pPr>
            <w:r w:rsidRPr="006B3F82">
              <w:rPr>
                <w:b/>
                <w:bCs/>
                <w:color w:val="000000"/>
                <w:sz w:val="16"/>
                <w:szCs w:val="16"/>
              </w:rPr>
              <w:t xml:space="preserve">Код вида расходов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6"/>
                <w:szCs w:val="16"/>
              </w:rPr>
            </w:pPr>
            <w:r w:rsidRPr="006B3F82">
              <w:rPr>
                <w:b/>
                <w:bCs/>
                <w:color w:val="000000"/>
                <w:sz w:val="16"/>
                <w:szCs w:val="16"/>
              </w:rPr>
              <w:t>Сумма</w:t>
            </w:r>
          </w:p>
        </w:tc>
      </w:tr>
      <w:tr w:rsidR="006B3F82" w:rsidRPr="006B3F82" w:rsidTr="004824D0">
        <w:trPr>
          <w:trHeight w:val="255"/>
        </w:trPr>
        <w:tc>
          <w:tcPr>
            <w:tcW w:w="4929" w:type="dxa"/>
            <w:tcBorders>
              <w:top w:val="single" w:sz="4" w:space="0" w:color="auto"/>
              <w:left w:val="single" w:sz="4" w:space="0" w:color="auto"/>
              <w:bottom w:val="single" w:sz="4" w:space="0" w:color="auto"/>
              <w:right w:val="nil"/>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Общегосударственные вопросы</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16 690,3</w:t>
            </w:r>
          </w:p>
        </w:tc>
      </w:tr>
      <w:tr w:rsidR="006B3F82" w:rsidRPr="006B3F82" w:rsidTr="004824D0">
        <w:trPr>
          <w:trHeight w:val="56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xml:space="preserve">01 </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1 246,7</w:t>
            </w:r>
          </w:p>
        </w:tc>
      </w:tr>
      <w:tr w:rsidR="006B3F82" w:rsidRPr="006B3F82" w:rsidTr="004824D0">
        <w:trPr>
          <w:trHeight w:val="255"/>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Глава муниципального образования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xml:space="preserve">01 </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00 20 000 010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1 246,7</w:t>
            </w:r>
          </w:p>
        </w:tc>
      </w:tr>
      <w:tr w:rsidR="006B3F82" w:rsidRPr="006B3F82" w:rsidTr="004824D0">
        <w:trPr>
          <w:trHeight w:val="85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02</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00 20 000 010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1 246,7</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1 610,6</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Аппарат представительного органа муниципального образования</w:t>
            </w:r>
          </w:p>
        </w:tc>
        <w:tc>
          <w:tcPr>
            <w:tcW w:w="396"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00 20 000021</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1 610,6</w:t>
            </w:r>
          </w:p>
        </w:tc>
      </w:tr>
      <w:tr w:rsidR="006B3F82" w:rsidRPr="006B3F82" w:rsidTr="004824D0">
        <w:trPr>
          <w:trHeight w:val="568"/>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00 20 000 021</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1 425,2</w:t>
            </w:r>
          </w:p>
        </w:tc>
      </w:tr>
      <w:tr w:rsidR="006B3F82" w:rsidRPr="006B3F82" w:rsidTr="004824D0">
        <w:trPr>
          <w:trHeight w:val="48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00 20 000 021</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185,4</w:t>
            </w:r>
          </w:p>
        </w:tc>
      </w:tr>
      <w:tr w:rsidR="006B3F82" w:rsidRPr="006B3F82" w:rsidTr="004824D0">
        <w:trPr>
          <w:trHeight w:val="731"/>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12 960,5</w:t>
            </w:r>
          </w:p>
        </w:tc>
      </w:tr>
      <w:tr w:rsidR="006B3F82" w:rsidRPr="006B3F82" w:rsidTr="004824D0">
        <w:trPr>
          <w:trHeight w:val="72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Глава местной администрации (исполнительно-распорядительного органа муниципального образования)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00 20 000 031</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1 246,7</w:t>
            </w:r>
          </w:p>
        </w:tc>
      </w:tr>
      <w:tr w:rsidR="006B3F82" w:rsidRPr="006B3F82" w:rsidTr="004824D0">
        <w:trPr>
          <w:trHeight w:val="88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00 20 000 031</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1 246,7</w:t>
            </w:r>
          </w:p>
        </w:tc>
      </w:tr>
      <w:tr w:rsidR="006B3F82" w:rsidRPr="006B3F82" w:rsidTr="004824D0">
        <w:trPr>
          <w:trHeight w:val="385"/>
        </w:trPr>
        <w:tc>
          <w:tcPr>
            <w:tcW w:w="4929" w:type="dxa"/>
            <w:tcBorders>
              <w:top w:val="nil"/>
              <w:left w:val="single" w:sz="4" w:space="0" w:color="auto"/>
              <w:bottom w:val="single" w:sz="4" w:space="0" w:color="auto"/>
              <w:right w:val="nil"/>
            </w:tcBorders>
            <w:shd w:val="clear" w:color="auto" w:fill="auto"/>
            <w:vAlign w:val="center"/>
            <w:hideMark/>
          </w:tcPr>
          <w:p w:rsidR="006B3F82" w:rsidRPr="006B3F82" w:rsidRDefault="006B3F82" w:rsidP="006B3F82">
            <w:pPr>
              <w:rPr>
                <w:b/>
                <w:bCs/>
                <w:color w:val="000000"/>
                <w:sz w:val="18"/>
                <w:szCs w:val="18"/>
              </w:rPr>
            </w:pPr>
            <w:r w:rsidRPr="006B3F82">
              <w:rPr>
                <w:b/>
                <w:bCs/>
                <w:color w:val="000000"/>
                <w:sz w:val="18"/>
                <w:szCs w:val="18"/>
              </w:rPr>
              <w:t>Содержание и обеспечение деятельности местной администрации по решению вопросов местного значения</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56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00 20 000 032</w:t>
            </w:r>
          </w:p>
        </w:tc>
        <w:tc>
          <w:tcPr>
            <w:tcW w:w="127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9 319,1</w:t>
            </w:r>
          </w:p>
        </w:tc>
      </w:tr>
      <w:tr w:rsidR="006B3F82" w:rsidRPr="006B3F82" w:rsidTr="004824D0">
        <w:trPr>
          <w:trHeight w:val="757"/>
        </w:trPr>
        <w:tc>
          <w:tcPr>
            <w:tcW w:w="4929" w:type="dxa"/>
            <w:tcBorders>
              <w:top w:val="nil"/>
              <w:left w:val="single" w:sz="4" w:space="0" w:color="auto"/>
              <w:bottom w:val="single" w:sz="4" w:space="0" w:color="auto"/>
              <w:right w:val="nil"/>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nil"/>
              <w:left w:val="nil"/>
              <w:bottom w:val="nil"/>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56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00 20 000 032</w:t>
            </w:r>
          </w:p>
        </w:tc>
        <w:tc>
          <w:tcPr>
            <w:tcW w:w="127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7 539,6</w:t>
            </w:r>
          </w:p>
        </w:tc>
      </w:tr>
      <w:tr w:rsidR="006B3F82" w:rsidRPr="006B3F82" w:rsidTr="004824D0">
        <w:trPr>
          <w:trHeight w:val="262"/>
        </w:trPr>
        <w:tc>
          <w:tcPr>
            <w:tcW w:w="4929" w:type="dxa"/>
            <w:tcBorders>
              <w:top w:val="nil"/>
              <w:left w:val="single" w:sz="4" w:space="0" w:color="auto"/>
              <w:bottom w:val="single" w:sz="4" w:space="0" w:color="auto"/>
              <w:right w:val="nil"/>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56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00 20 000 032</w:t>
            </w:r>
          </w:p>
        </w:tc>
        <w:tc>
          <w:tcPr>
            <w:tcW w:w="127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1 775,9</w:t>
            </w:r>
          </w:p>
        </w:tc>
      </w:tr>
      <w:tr w:rsidR="006B3F82" w:rsidRPr="006B3F82" w:rsidTr="004824D0">
        <w:trPr>
          <w:trHeight w:val="255"/>
        </w:trPr>
        <w:tc>
          <w:tcPr>
            <w:tcW w:w="4929" w:type="dxa"/>
            <w:tcBorders>
              <w:top w:val="nil"/>
              <w:left w:val="single" w:sz="4" w:space="0" w:color="auto"/>
              <w:bottom w:val="single" w:sz="4" w:space="0" w:color="auto"/>
              <w:right w:val="nil"/>
            </w:tcBorders>
            <w:shd w:val="clear" w:color="auto" w:fill="auto"/>
            <w:vAlign w:val="center"/>
            <w:hideMark/>
          </w:tcPr>
          <w:p w:rsidR="006B3F82" w:rsidRPr="006B3F82" w:rsidRDefault="006B3F82" w:rsidP="006B3F82">
            <w:pPr>
              <w:rPr>
                <w:color w:val="000000"/>
                <w:sz w:val="18"/>
                <w:szCs w:val="18"/>
              </w:rPr>
            </w:pPr>
            <w:r w:rsidRPr="006B3F82">
              <w:rPr>
                <w:color w:val="000000"/>
                <w:sz w:val="18"/>
                <w:szCs w:val="18"/>
              </w:rPr>
              <w:t>Иные бюджетные ассигнования</w:t>
            </w:r>
          </w:p>
        </w:tc>
        <w:tc>
          <w:tcPr>
            <w:tcW w:w="396" w:type="dxa"/>
            <w:tcBorders>
              <w:top w:val="nil"/>
              <w:left w:val="single" w:sz="4" w:space="0" w:color="auto"/>
              <w:bottom w:val="nil"/>
              <w:right w:val="nil"/>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nil"/>
              <w:left w:val="nil"/>
              <w:bottom w:val="nil"/>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56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00 20 000 032</w:t>
            </w:r>
          </w:p>
        </w:tc>
        <w:tc>
          <w:tcPr>
            <w:tcW w:w="127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3,6</w:t>
            </w:r>
          </w:p>
        </w:tc>
      </w:tr>
      <w:tr w:rsidR="006B3F82" w:rsidRPr="006B3F82" w:rsidTr="004824D0">
        <w:trPr>
          <w:trHeight w:val="633"/>
        </w:trPr>
        <w:tc>
          <w:tcPr>
            <w:tcW w:w="4929" w:type="dxa"/>
            <w:tcBorders>
              <w:top w:val="nil"/>
              <w:left w:val="single" w:sz="4" w:space="0" w:color="auto"/>
              <w:bottom w:val="single" w:sz="4" w:space="0" w:color="auto"/>
              <w:right w:val="nil"/>
            </w:tcBorders>
            <w:shd w:val="clear" w:color="000000" w:fill="FFFFFF"/>
            <w:vAlign w:val="bottom"/>
            <w:hideMark/>
          </w:tcPr>
          <w:p w:rsidR="006B3F82" w:rsidRPr="006B3F82" w:rsidRDefault="006B3F82" w:rsidP="006B3F82">
            <w:pPr>
              <w:rPr>
                <w:b/>
                <w:bCs/>
                <w:color w:val="000000"/>
                <w:sz w:val="18"/>
                <w:szCs w:val="18"/>
              </w:rPr>
            </w:pPr>
            <w:r w:rsidRPr="006B3F82">
              <w:rPr>
                <w:b/>
                <w:bCs/>
                <w:color w:val="000000"/>
                <w:sz w:val="18"/>
                <w:szCs w:val="18"/>
              </w:rPr>
              <w:t xml:space="preserve">Расходы </w:t>
            </w:r>
            <w:proofErr w:type="gramStart"/>
            <w:r w:rsidRPr="006B3F82">
              <w:rPr>
                <w:b/>
                <w:bCs/>
                <w:color w:val="000000"/>
                <w:sz w:val="18"/>
                <w:szCs w:val="18"/>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6B3F82">
              <w:rPr>
                <w:b/>
                <w:bCs/>
                <w:color w:val="000000"/>
                <w:sz w:val="18"/>
                <w:szCs w:val="18"/>
              </w:rPr>
              <w:t xml:space="preserve">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09 20 0G0 100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6,5</w:t>
            </w:r>
          </w:p>
        </w:tc>
      </w:tr>
      <w:tr w:rsidR="006B3F82" w:rsidRPr="006B3F82" w:rsidTr="004824D0">
        <w:trPr>
          <w:trHeight w:val="29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09 20 0G0 100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6,5</w:t>
            </w:r>
          </w:p>
        </w:tc>
      </w:tr>
      <w:tr w:rsidR="006B3F82" w:rsidRPr="006B3F82" w:rsidTr="004824D0">
        <w:trPr>
          <w:trHeight w:val="581"/>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6B3F82">
              <w:rPr>
                <w:b/>
                <w:bCs/>
                <w:color w:val="000000"/>
                <w:sz w:val="18"/>
                <w:szCs w:val="18"/>
              </w:rPr>
              <w:t xml:space="preserve"> С</w:t>
            </w:r>
            <w:proofErr w:type="gramEnd"/>
            <w:r w:rsidRPr="006B3F82">
              <w:rPr>
                <w:b/>
                <w:bCs/>
                <w:color w:val="000000"/>
                <w:sz w:val="18"/>
                <w:szCs w:val="18"/>
              </w:rPr>
              <w:t>анкт - 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 20 0G0 850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2 388,2</w:t>
            </w:r>
          </w:p>
        </w:tc>
      </w:tr>
      <w:bookmarkEnd w:id="0"/>
      <w:tr w:rsidR="006B3F82" w:rsidRPr="006B3F82" w:rsidTr="004824D0">
        <w:trPr>
          <w:trHeight w:val="748"/>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00 20 0G0 850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2 208,8</w:t>
            </w:r>
          </w:p>
        </w:tc>
      </w:tr>
      <w:tr w:rsidR="006B3F82" w:rsidRPr="006B3F82" w:rsidTr="004824D0">
        <w:trPr>
          <w:trHeight w:val="125"/>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00 20 0G0 850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179,4</w:t>
            </w:r>
          </w:p>
        </w:tc>
      </w:tr>
      <w:tr w:rsidR="006B3F82" w:rsidRPr="006B3F82" w:rsidTr="004824D0">
        <w:trPr>
          <w:trHeight w:val="124"/>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Резервные фонды</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11</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350,0</w:t>
            </w:r>
          </w:p>
        </w:tc>
      </w:tr>
      <w:tr w:rsidR="006B3F82" w:rsidRPr="006B3F82" w:rsidTr="004824D0">
        <w:trPr>
          <w:trHeight w:val="255"/>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Резервный фонд Местной администрации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11</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07 00 000 060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350,0</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Иные бюджетные ассигнования</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11</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07 00 000 060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350,0</w:t>
            </w:r>
          </w:p>
        </w:tc>
      </w:tr>
      <w:tr w:rsidR="006B3F82" w:rsidRPr="006B3F82" w:rsidTr="004824D0">
        <w:trPr>
          <w:trHeight w:val="116"/>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Другие общегосударственные вопросы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657,5</w:t>
            </w:r>
          </w:p>
        </w:tc>
      </w:tr>
      <w:tr w:rsidR="006B3F82" w:rsidRPr="006B3F82" w:rsidTr="004824D0">
        <w:trPr>
          <w:trHeight w:val="72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Формирование архивных фондов органов местного самоуправления, муниципальных предприятий и учреждений</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09 00 000 070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58,4</w:t>
            </w:r>
          </w:p>
        </w:tc>
      </w:tr>
      <w:tr w:rsidR="006B3F82" w:rsidRPr="006B3F82" w:rsidTr="004824D0">
        <w:trPr>
          <w:trHeight w:val="243"/>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09 00 000 070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58,4</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Осуществление закупок товаров, работ, услуг для обеспечения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xml:space="preserve">09 20 000 110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210,4</w:t>
            </w:r>
          </w:p>
        </w:tc>
      </w:tr>
      <w:tr w:rsidR="006B3F82" w:rsidRPr="006B3F82" w:rsidTr="004824D0">
        <w:trPr>
          <w:trHeight w:val="48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xml:space="preserve">09 20 000 110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210,4</w:t>
            </w:r>
          </w:p>
        </w:tc>
      </w:tr>
      <w:tr w:rsidR="006B3F82" w:rsidRPr="006B3F82" w:rsidTr="004824D0">
        <w:trPr>
          <w:trHeight w:val="98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79 50 000 440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90,0</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79 50 000 440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90,0</w:t>
            </w:r>
          </w:p>
        </w:tc>
      </w:tr>
      <w:tr w:rsidR="006B3F82" w:rsidRPr="006B3F82" w:rsidTr="004824D0">
        <w:trPr>
          <w:trHeight w:val="59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79 50 000 420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35,0</w:t>
            </w:r>
          </w:p>
        </w:tc>
      </w:tr>
      <w:tr w:rsidR="006B3F82" w:rsidRPr="006B3F82" w:rsidTr="004824D0">
        <w:trPr>
          <w:trHeight w:val="48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79 70 000 420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35,0</w:t>
            </w:r>
          </w:p>
        </w:tc>
      </w:tr>
      <w:tr w:rsidR="006B3F82" w:rsidRPr="006B3F82" w:rsidTr="004824D0">
        <w:trPr>
          <w:trHeight w:val="531"/>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79 50 000 410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76,9</w:t>
            </w:r>
          </w:p>
        </w:tc>
      </w:tr>
      <w:tr w:rsidR="006B3F82" w:rsidRPr="006B3F82" w:rsidTr="004824D0">
        <w:trPr>
          <w:trHeight w:val="23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7950 000 410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76,9</w:t>
            </w:r>
          </w:p>
        </w:tc>
      </w:tr>
      <w:tr w:rsidR="006B3F82" w:rsidRPr="006B3F82" w:rsidTr="004824D0">
        <w:trPr>
          <w:trHeight w:val="635"/>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B3F82">
              <w:rPr>
                <w:b/>
                <w:bCs/>
                <w:color w:val="000000"/>
                <w:sz w:val="18"/>
                <w:szCs w:val="18"/>
              </w:rPr>
              <w:t>психоактивных</w:t>
            </w:r>
            <w:proofErr w:type="spellEnd"/>
            <w:r w:rsidRPr="006B3F82">
              <w:rPr>
                <w:b/>
                <w:bCs/>
                <w:color w:val="000000"/>
                <w:sz w:val="18"/>
                <w:szCs w:val="18"/>
              </w:rPr>
              <w:t xml:space="preserve"> веществ, наркомании в муниципальном образовании город Павловск</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79 50 000 430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114,8</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79 50 000430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114,8</w:t>
            </w:r>
          </w:p>
        </w:tc>
      </w:tr>
      <w:tr w:rsidR="006B3F82" w:rsidRPr="006B3F82" w:rsidTr="004824D0">
        <w:trPr>
          <w:trHeight w:val="589"/>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Уплата членских взносов на осуществление деятельности Совета муниципальных образований Санкт-Петербурга и содержание его органов</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09 20 000 900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72,0</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Иные бюджетные ассигнования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09 20 000 900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72,0</w:t>
            </w:r>
          </w:p>
        </w:tc>
      </w:tr>
      <w:tr w:rsidR="006B3F82" w:rsidRPr="006B3F82" w:rsidTr="004824D0">
        <w:trPr>
          <w:trHeight w:val="24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Национальная безопасность и правоохранительная деятельность</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64,2</w:t>
            </w:r>
          </w:p>
        </w:tc>
      </w:tr>
      <w:tr w:rsidR="006B3F82" w:rsidRPr="006B3F82" w:rsidTr="004824D0">
        <w:trPr>
          <w:trHeight w:val="197"/>
        </w:trPr>
        <w:tc>
          <w:tcPr>
            <w:tcW w:w="4929" w:type="dxa"/>
            <w:tcBorders>
              <w:top w:val="nil"/>
              <w:left w:val="single" w:sz="4" w:space="0" w:color="auto"/>
              <w:bottom w:val="single" w:sz="4" w:space="0" w:color="auto"/>
              <w:right w:val="nil"/>
            </w:tcBorders>
            <w:shd w:val="clear" w:color="000000" w:fill="FFFFFF"/>
            <w:hideMark/>
          </w:tcPr>
          <w:p w:rsidR="006B3F82" w:rsidRPr="006B3F82" w:rsidRDefault="006B3F82" w:rsidP="006B3F82">
            <w:pPr>
              <w:rPr>
                <w:b/>
                <w:bCs/>
                <w:color w:val="000000"/>
                <w:sz w:val="18"/>
                <w:szCs w:val="18"/>
              </w:rPr>
            </w:pPr>
            <w:r w:rsidRPr="006B3F82">
              <w:rPr>
                <w:b/>
                <w:bCs/>
                <w:color w:val="000000"/>
                <w:sz w:val="18"/>
                <w:szCs w:val="18"/>
              </w:rPr>
              <w:t>Зашита населения и территории от чрезвычайных ситуаций природного и техногенного характера, гражданская оборона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09</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64,2</w:t>
            </w:r>
          </w:p>
        </w:tc>
      </w:tr>
      <w:tr w:rsidR="006B3F82" w:rsidRPr="006B3F82" w:rsidTr="004824D0">
        <w:trPr>
          <w:trHeight w:val="83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09</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21 90 000 120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64,2</w:t>
            </w:r>
          </w:p>
        </w:tc>
      </w:tr>
      <w:tr w:rsidR="006B3F82" w:rsidRPr="006B3F82" w:rsidTr="004824D0">
        <w:trPr>
          <w:trHeight w:val="221"/>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09</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21 90 000 120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64,2</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Национальная экономика</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1 923,8</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Общеэкономические вопросы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447,6</w:t>
            </w:r>
          </w:p>
        </w:tc>
      </w:tr>
      <w:tr w:rsidR="006B3F82" w:rsidRPr="006B3F82" w:rsidTr="004824D0">
        <w:trPr>
          <w:trHeight w:val="4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51 00 000 140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447,6</w:t>
            </w:r>
          </w:p>
        </w:tc>
      </w:tr>
      <w:tr w:rsidR="006B3F82" w:rsidRPr="006B3F82" w:rsidTr="004824D0">
        <w:trPr>
          <w:trHeight w:val="223"/>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lastRenderedPageBreak/>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51 00 000 140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447,6</w:t>
            </w:r>
          </w:p>
        </w:tc>
      </w:tr>
      <w:tr w:rsidR="006B3F82" w:rsidRPr="006B3F82" w:rsidTr="004824D0">
        <w:trPr>
          <w:trHeight w:val="195"/>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0D4DF4">
            <w:pPr>
              <w:rPr>
                <w:b/>
                <w:bCs/>
                <w:color w:val="000000"/>
                <w:sz w:val="18"/>
                <w:szCs w:val="18"/>
              </w:rPr>
            </w:pPr>
            <w:r w:rsidRPr="006B3F82">
              <w:rPr>
                <w:b/>
                <w:bCs/>
                <w:color w:val="000000"/>
                <w:sz w:val="18"/>
                <w:szCs w:val="18"/>
              </w:rPr>
              <w:t xml:space="preserve">  Дорожное хозяйство (дорожные фонды)</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09</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1 462,6</w:t>
            </w:r>
          </w:p>
        </w:tc>
      </w:tr>
      <w:tr w:rsidR="006B3F82" w:rsidRPr="006B3F82" w:rsidTr="004824D0">
        <w:trPr>
          <w:trHeight w:val="552"/>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09</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31 50 000 250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1 462,6</w:t>
            </w:r>
          </w:p>
        </w:tc>
      </w:tr>
      <w:tr w:rsidR="006B3F82" w:rsidRPr="006B3F82" w:rsidTr="004824D0">
        <w:trPr>
          <w:trHeight w:val="301"/>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09</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31 50 000 250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1 462,6</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Другие вопросы в области национальной экономики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12</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13,6</w:t>
            </w:r>
          </w:p>
        </w:tc>
      </w:tr>
      <w:tr w:rsidR="006B3F82" w:rsidRPr="006B3F82" w:rsidTr="004824D0">
        <w:trPr>
          <w:trHeight w:val="15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Содействие развитию малого бизнеса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12</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34 50 000 130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13,6</w:t>
            </w:r>
          </w:p>
        </w:tc>
      </w:tr>
      <w:tr w:rsidR="006B3F82" w:rsidRPr="006B3F82" w:rsidTr="004824D0">
        <w:trPr>
          <w:trHeight w:val="231"/>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12</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34 50 000 130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13,6</w:t>
            </w:r>
          </w:p>
        </w:tc>
      </w:tr>
      <w:tr w:rsidR="006B3F82" w:rsidRPr="006B3F82" w:rsidTr="004824D0">
        <w:trPr>
          <w:trHeight w:val="82"/>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Жилищно-коммунальное хозяйство</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50 509,7</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Благоустройство</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50 509,7</w:t>
            </w:r>
          </w:p>
        </w:tc>
      </w:tr>
      <w:tr w:rsidR="006B3F82" w:rsidRPr="006B3F82" w:rsidTr="004824D0">
        <w:trPr>
          <w:trHeight w:val="1128"/>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60 00 000 031</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4 592,4</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60 00 000 031</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4 592,4</w:t>
            </w:r>
          </w:p>
        </w:tc>
      </w:tr>
      <w:tr w:rsidR="006B3F82" w:rsidRPr="006B3F82" w:rsidTr="004824D0">
        <w:trPr>
          <w:trHeight w:val="461"/>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60 00 000 303</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26 068,1</w:t>
            </w:r>
          </w:p>
        </w:tc>
      </w:tr>
      <w:tr w:rsidR="006B3F82" w:rsidRPr="006B3F82" w:rsidTr="004824D0">
        <w:trPr>
          <w:trHeight w:val="363"/>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60 00 000 303</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25 888,9</w:t>
            </w:r>
          </w:p>
        </w:tc>
      </w:tr>
      <w:tr w:rsidR="006B3F82" w:rsidRPr="006B3F82" w:rsidTr="004824D0">
        <w:trPr>
          <w:trHeight w:val="14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Иные бюджетные ассигнования</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60 00 000 303</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179,2</w:t>
            </w:r>
          </w:p>
        </w:tc>
      </w:tr>
      <w:tr w:rsidR="006B3F82" w:rsidRPr="006B3F82" w:rsidTr="004824D0">
        <w:trPr>
          <w:trHeight w:val="568"/>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60 00 000 306</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491,5</w:t>
            </w:r>
          </w:p>
        </w:tc>
      </w:tr>
      <w:tr w:rsidR="006B3F82" w:rsidRPr="006B3F82" w:rsidTr="004824D0">
        <w:trPr>
          <w:trHeight w:val="163"/>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60 00 000 305</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491,5</w:t>
            </w:r>
          </w:p>
        </w:tc>
      </w:tr>
      <w:tr w:rsidR="006B3F82" w:rsidRPr="006B3F82" w:rsidTr="004824D0">
        <w:trPr>
          <w:trHeight w:val="679"/>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proofErr w:type="gramStart"/>
            <w:r w:rsidRPr="006B3F82">
              <w:rPr>
                <w:b/>
                <w:bCs/>
                <w:color w:val="000000"/>
                <w:sz w:val="18"/>
                <w:szCs w:val="18"/>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60 00 000 304</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30,0</w:t>
            </w:r>
          </w:p>
        </w:tc>
      </w:tr>
      <w:tr w:rsidR="006B3F82" w:rsidRPr="006B3F82" w:rsidTr="004824D0">
        <w:trPr>
          <w:trHeight w:val="31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60 00 000 304</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30,0</w:t>
            </w:r>
          </w:p>
        </w:tc>
      </w:tr>
      <w:tr w:rsidR="006B3F82" w:rsidRPr="006B3F82" w:rsidTr="004824D0">
        <w:trPr>
          <w:trHeight w:val="329"/>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0G3 160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15 105,5</w:t>
            </w:r>
          </w:p>
        </w:tc>
      </w:tr>
      <w:tr w:rsidR="006B3F82" w:rsidRPr="006B3F82" w:rsidTr="004824D0">
        <w:trPr>
          <w:trHeight w:val="32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0G3 160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15 105,5</w:t>
            </w:r>
          </w:p>
        </w:tc>
      </w:tr>
      <w:tr w:rsidR="006B3F82" w:rsidRPr="006B3F82" w:rsidTr="004824D0">
        <w:trPr>
          <w:trHeight w:val="2403"/>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proofErr w:type="gramStart"/>
            <w:r w:rsidRPr="006B3F82">
              <w:rPr>
                <w:b/>
                <w:bCs/>
                <w:color w:val="000000"/>
                <w:sz w:val="18"/>
                <w:szCs w:val="18"/>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6B3F82">
              <w:rPr>
                <w:b/>
                <w:bCs/>
                <w:color w:val="000000"/>
                <w:sz w:val="18"/>
                <w:szCs w:val="18"/>
              </w:rPr>
              <w:t xml:space="preserve"> насаждений на территориях зеленых насаждений общего пользования местного значения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60 00 000 307</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1 839,0</w:t>
            </w:r>
          </w:p>
        </w:tc>
      </w:tr>
      <w:tr w:rsidR="006B3F82" w:rsidRPr="006B3F82" w:rsidTr="004824D0">
        <w:trPr>
          <w:trHeight w:val="173"/>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60 00 000 307</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1 839,0</w:t>
            </w:r>
          </w:p>
        </w:tc>
      </w:tr>
      <w:tr w:rsidR="006B3F82" w:rsidRPr="006B3F82" w:rsidTr="004824D0">
        <w:trPr>
          <w:trHeight w:val="265"/>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 xml:space="preserve">Выполнение оформления к праздничным мероприятиям на территории муниципального образования город </w:t>
            </w:r>
            <w:r w:rsidRPr="006B3F82">
              <w:rPr>
                <w:b/>
                <w:bCs/>
                <w:color w:val="000000"/>
                <w:sz w:val="18"/>
                <w:szCs w:val="18"/>
              </w:rPr>
              <w:lastRenderedPageBreak/>
              <w:t>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lastRenderedPageBreak/>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60 00 000 306</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1 441,5</w:t>
            </w:r>
          </w:p>
        </w:tc>
      </w:tr>
      <w:tr w:rsidR="006B3F82" w:rsidRPr="006B3F82" w:rsidTr="004824D0">
        <w:trPr>
          <w:trHeight w:val="21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lastRenderedPageBreak/>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60 00 000 306</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1 441,5</w:t>
            </w:r>
          </w:p>
        </w:tc>
      </w:tr>
      <w:tr w:rsidR="006B3F82" w:rsidRPr="006B3F82" w:rsidTr="004824D0">
        <w:trPr>
          <w:trHeight w:val="411"/>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Устройство искусственных неровностей на проездах и въездах на придомовых территориях и дворовых территориях</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60 00 000 302</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941,7</w:t>
            </w:r>
          </w:p>
        </w:tc>
      </w:tr>
      <w:tr w:rsidR="006B3F82" w:rsidRPr="006B3F82" w:rsidTr="004824D0">
        <w:trPr>
          <w:trHeight w:val="189"/>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60 00 000 302</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941,7</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Охрана окружающей среды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06</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140,0</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Другие вопросы в области охраны окружающей среды</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06</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05</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140,0</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Участие в мероприятиях по охране окружающей среды в границах муниципального образования город 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06</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05</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41 00 000 150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140,0</w:t>
            </w:r>
          </w:p>
        </w:tc>
      </w:tr>
      <w:tr w:rsidR="006B3F82" w:rsidRPr="006B3F82" w:rsidTr="004824D0">
        <w:trPr>
          <w:trHeight w:val="48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06</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05</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41 00 000 150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140,0</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Образование</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444,6</w:t>
            </w:r>
          </w:p>
        </w:tc>
      </w:tr>
      <w:tr w:rsidR="006B3F82" w:rsidRPr="006B3F82" w:rsidTr="004824D0">
        <w:trPr>
          <w:trHeight w:val="48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Профессиональная подготовка, переподготовка и повышение квалификации</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05</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56,6</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05</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42 80 000 160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56,6</w:t>
            </w:r>
          </w:p>
        </w:tc>
      </w:tr>
      <w:tr w:rsidR="006B3F82" w:rsidRPr="006B3F82" w:rsidTr="004824D0">
        <w:trPr>
          <w:trHeight w:val="48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05</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42 80 000 160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56,6</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Молодежная политика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07</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388,0</w:t>
            </w:r>
          </w:p>
        </w:tc>
      </w:tr>
      <w:tr w:rsidR="006B3F82" w:rsidRPr="006B3F82" w:rsidTr="004824D0">
        <w:trPr>
          <w:trHeight w:val="72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Проведение работ по военно-патриотическому воспитанию граждан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07</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43 10 000 170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148,0</w:t>
            </w:r>
          </w:p>
        </w:tc>
      </w:tr>
      <w:tr w:rsidR="006B3F82" w:rsidRPr="006B3F82" w:rsidTr="004824D0">
        <w:trPr>
          <w:trHeight w:val="252"/>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43 10 000 170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148,0</w:t>
            </w:r>
          </w:p>
        </w:tc>
      </w:tr>
      <w:tr w:rsidR="006B3F82" w:rsidRPr="006B3F82" w:rsidTr="004824D0">
        <w:trPr>
          <w:trHeight w:val="668"/>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396"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45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07</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43 10 000 180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240,0</w:t>
            </w:r>
          </w:p>
        </w:tc>
      </w:tr>
      <w:tr w:rsidR="006B3F82" w:rsidRPr="006B3F82" w:rsidTr="004824D0">
        <w:trPr>
          <w:trHeight w:val="124"/>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07</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43 10 000 180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240,0</w:t>
            </w:r>
          </w:p>
        </w:tc>
      </w:tr>
      <w:tr w:rsidR="006B3F82" w:rsidRPr="006B3F82" w:rsidTr="004824D0">
        <w:trPr>
          <w:trHeight w:val="24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Культура, кинематография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3 470,8</w:t>
            </w:r>
          </w:p>
        </w:tc>
      </w:tr>
      <w:tr w:rsidR="006B3F82" w:rsidRPr="006B3F82" w:rsidTr="004824D0">
        <w:trPr>
          <w:trHeight w:val="82"/>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Культура</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3 470,8</w:t>
            </w:r>
          </w:p>
        </w:tc>
      </w:tr>
      <w:tr w:rsidR="006B3F82" w:rsidRPr="006B3F82" w:rsidTr="004824D0">
        <w:trPr>
          <w:trHeight w:val="3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 xml:space="preserve">Организация  и проведение </w:t>
            </w:r>
            <w:proofErr w:type="gramStart"/>
            <w:r w:rsidRPr="006B3F82">
              <w:rPr>
                <w:b/>
                <w:bCs/>
                <w:color w:val="000000"/>
                <w:sz w:val="18"/>
                <w:szCs w:val="18"/>
              </w:rPr>
              <w:t>местных</w:t>
            </w:r>
            <w:proofErr w:type="gramEnd"/>
            <w:r w:rsidRPr="006B3F82">
              <w:rPr>
                <w:b/>
                <w:bCs/>
                <w:color w:val="000000"/>
                <w:sz w:val="18"/>
                <w:szCs w:val="18"/>
              </w:rPr>
              <w:t xml:space="preserve"> и участие в организации и проведении городских праздничных и иных зрелищных мероприятий</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44 00 000 190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1 610,8</w:t>
            </w:r>
          </w:p>
        </w:tc>
      </w:tr>
      <w:tr w:rsidR="006B3F82" w:rsidRPr="006B3F82" w:rsidTr="004824D0">
        <w:trPr>
          <w:trHeight w:val="48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44 00 000 190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1 610,8</w:t>
            </w:r>
          </w:p>
        </w:tc>
      </w:tr>
      <w:tr w:rsidR="006B3F82" w:rsidRPr="006B3F82" w:rsidTr="004824D0">
        <w:trPr>
          <w:trHeight w:val="343"/>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Организация и проведение досуговых мероприятий для жителей муниципального образования город 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01</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44 00 000 200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1 860,0</w:t>
            </w:r>
          </w:p>
        </w:tc>
      </w:tr>
      <w:tr w:rsidR="006B3F82" w:rsidRPr="006B3F82" w:rsidTr="004824D0">
        <w:trPr>
          <w:trHeight w:val="48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08</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01</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44 00 000 200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1 860,0</w:t>
            </w:r>
          </w:p>
        </w:tc>
      </w:tr>
      <w:tr w:rsidR="006B3F82" w:rsidRPr="006B3F82" w:rsidTr="004824D0">
        <w:trPr>
          <w:trHeight w:val="24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Социальная политика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7 320,6</w:t>
            </w:r>
          </w:p>
        </w:tc>
      </w:tr>
      <w:tr w:rsidR="006B3F82" w:rsidRPr="006B3F82" w:rsidTr="004824D0">
        <w:trPr>
          <w:trHeight w:val="24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Социальное обеспечение населения</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722,6</w:t>
            </w:r>
          </w:p>
        </w:tc>
      </w:tr>
      <w:tr w:rsidR="006B3F82" w:rsidRPr="006B3F82" w:rsidTr="004824D0">
        <w:trPr>
          <w:trHeight w:val="363"/>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Расходы на предоставление доплат к пенсии лицам, замещавшим муниципальные должности и должности муниципальной службы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50 50 000 220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722,6</w:t>
            </w:r>
          </w:p>
        </w:tc>
      </w:tr>
      <w:tr w:rsidR="006B3F82" w:rsidRPr="006B3F82" w:rsidTr="004824D0">
        <w:trPr>
          <w:trHeight w:val="145"/>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Социальное обеспечение и иные выплаты населению</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03</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50 50 000 220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722,6</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Охрана семьи и детства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560" w:type="dxa"/>
            <w:tcBorders>
              <w:top w:val="nil"/>
              <w:left w:val="nil"/>
              <w:bottom w:val="nil"/>
              <w:right w:val="nil"/>
            </w:tcBorders>
            <w:shd w:val="clear" w:color="000000" w:fill="FFFFFF"/>
            <w:noWrap/>
            <w:vAlign w:val="bottom"/>
            <w:hideMark/>
          </w:tcPr>
          <w:p w:rsidR="006B3F82" w:rsidRPr="006B3F82" w:rsidRDefault="006B3F82" w:rsidP="006B3F82">
            <w:pPr>
              <w:rPr>
                <w:i/>
                <w:iCs/>
                <w:color w:val="000000"/>
                <w:sz w:val="16"/>
                <w:szCs w:val="16"/>
              </w:rPr>
            </w:pPr>
            <w:r w:rsidRPr="006B3F82">
              <w:rPr>
                <w:i/>
                <w:iCs/>
                <w:color w:val="000000"/>
                <w:sz w:val="16"/>
                <w:szCs w:val="16"/>
              </w:rPr>
              <w:t>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6 579,5</w:t>
            </w:r>
          </w:p>
        </w:tc>
      </w:tr>
      <w:tr w:rsidR="006B3F82" w:rsidRPr="006B3F82" w:rsidTr="004824D0">
        <w:trPr>
          <w:trHeight w:val="6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6B3F82">
              <w:rPr>
                <w:b/>
                <w:bCs/>
                <w:color w:val="000000"/>
                <w:sz w:val="18"/>
                <w:szCs w:val="18"/>
              </w:rPr>
              <w:t xml:space="preserve"> С</w:t>
            </w:r>
            <w:proofErr w:type="gramEnd"/>
            <w:r w:rsidRPr="006B3F82">
              <w:rPr>
                <w:b/>
                <w:bCs/>
                <w:color w:val="000000"/>
                <w:sz w:val="18"/>
                <w:szCs w:val="18"/>
              </w:rPr>
              <w:t>анкт - Петербурга</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51 10 0G0 860</w:t>
            </w:r>
          </w:p>
        </w:tc>
        <w:tc>
          <w:tcPr>
            <w:tcW w:w="1275"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4 319,2</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Социальное обеспечение и иные выплаты населению</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04</w:t>
            </w:r>
          </w:p>
        </w:tc>
        <w:tc>
          <w:tcPr>
            <w:tcW w:w="156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51 10 0G0 860</w:t>
            </w:r>
          </w:p>
        </w:tc>
        <w:tc>
          <w:tcPr>
            <w:tcW w:w="1275"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4 319,2</w:t>
            </w:r>
          </w:p>
        </w:tc>
      </w:tr>
      <w:tr w:rsidR="006B3F82" w:rsidRPr="006B3F82" w:rsidTr="004824D0">
        <w:trPr>
          <w:trHeight w:val="694"/>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6B3F82">
              <w:rPr>
                <w:b/>
                <w:bCs/>
                <w:color w:val="000000"/>
                <w:sz w:val="18"/>
                <w:szCs w:val="18"/>
              </w:rPr>
              <w:t xml:space="preserve"> </w:t>
            </w:r>
            <w:r w:rsidRPr="006B3F82">
              <w:rPr>
                <w:b/>
                <w:bCs/>
                <w:color w:val="000000"/>
                <w:sz w:val="18"/>
                <w:szCs w:val="18"/>
              </w:rPr>
              <w:lastRenderedPageBreak/>
              <w:t>С</w:t>
            </w:r>
            <w:proofErr w:type="gramEnd"/>
            <w:r w:rsidRPr="006B3F82">
              <w:rPr>
                <w:b/>
                <w:bCs/>
                <w:color w:val="000000"/>
                <w:sz w:val="18"/>
                <w:szCs w:val="18"/>
              </w:rPr>
              <w:t>анкт - Петербурга</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lastRenderedPageBreak/>
              <w:t>10</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56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51 10 0G0 870</w:t>
            </w:r>
          </w:p>
        </w:tc>
        <w:tc>
          <w:tcPr>
            <w:tcW w:w="1275"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2 260,3</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lastRenderedPageBreak/>
              <w:t>Социальное обеспечение и иные выплаты населению</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04</w:t>
            </w:r>
          </w:p>
        </w:tc>
        <w:tc>
          <w:tcPr>
            <w:tcW w:w="156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51 10 0G0 870</w:t>
            </w:r>
          </w:p>
        </w:tc>
        <w:tc>
          <w:tcPr>
            <w:tcW w:w="1275"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2 260,3</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Другие вопросы в области социальной политики</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06</w:t>
            </w:r>
          </w:p>
        </w:tc>
        <w:tc>
          <w:tcPr>
            <w:tcW w:w="156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18,5</w:t>
            </w:r>
          </w:p>
        </w:tc>
      </w:tr>
      <w:tr w:rsidR="006B3F82" w:rsidRPr="006B3F82" w:rsidTr="004824D0">
        <w:trPr>
          <w:trHeight w:val="559"/>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06</w:t>
            </w:r>
          </w:p>
        </w:tc>
        <w:tc>
          <w:tcPr>
            <w:tcW w:w="156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50 50 000 230</w:t>
            </w:r>
          </w:p>
        </w:tc>
        <w:tc>
          <w:tcPr>
            <w:tcW w:w="1275"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18,5</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10</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06</w:t>
            </w:r>
          </w:p>
        </w:tc>
        <w:tc>
          <w:tcPr>
            <w:tcW w:w="156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50 50 000 230</w:t>
            </w:r>
          </w:p>
        </w:tc>
        <w:tc>
          <w:tcPr>
            <w:tcW w:w="1275"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18,5</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Физическая культура и спорт</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hideMark/>
          </w:tcPr>
          <w:p w:rsidR="006B3F82" w:rsidRPr="006B3F82" w:rsidRDefault="006B3F82" w:rsidP="006B3F82">
            <w:pPr>
              <w:jc w:val="center"/>
              <w:rPr>
                <w:b/>
              </w:rPr>
            </w:pPr>
            <w:r w:rsidRPr="006B3F82">
              <w:rPr>
                <w:b/>
                <w:color w:val="000000"/>
                <w:sz w:val="18"/>
                <w:szCs w:val="18"/>
              </w:rPr>
              <w:t>976,2</w:t>
            </w:r>
          </w:p>
        </w:tc>
      </w:tr>
      <w:tr w:rsidR="006B3F82" w:rsidRPr="006B3F82" w:rsidTr="004824D0">
        <w:trPr>
          <w:trHeight w:val="24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Массовый спорт</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hideMark/>
          </w:tcPr>
          <w:p w:rsidR="006B3F82" w:rsidRPr="006B3F82" w:rsidRDefault="006B3F82" w:rsidP="006B3F82">
            <w:pPr>
              <w:jc w:val="center"/>
            </w:pPr>
            <w:r w:rsidRPr="006B3F82">
              <w:rPr>
                <w:color w:val="000000"/>
                <w:sz w:val="18"/>
                <w:szCs w:val="18"/>
              </w:rPr>
              <w:t>976,2</w:t>
            </w:r>
          </w:p>
        </w:tc>
      </w:tr>
      <w:tr w:rsidR="006B3F82" w:rsidRPr="006B3F82" w:rsidTr="004824D0">
        <w:trPr>
          <w:trHeight w:val="594"/>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11</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56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48 70 000 240</w:t>
            </w:r>
          </w:p>
        </w:tc>
        <w:tc>
          <w:tcPr>
            <w:tcW w:w="1275"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hideMark/>
          </w:tcPr>
          <w:p w:rsidR="006B3F82" w:rsidRPr="006B3F82" w:rsidRDefault="006B3F82" w:rsidP="006B3F82">
            <w:pPr>
              <w:jc w:val="center"/>
              <w:rPr>
                <w:color w:val="000000"/>
                <w:sz w:val="18"/>
                <w:szCs w:val="18"/>
              </w:rPr>
            </w:pPr>
          </w:p>
          <w:p w:rsidR="006B3F82" w:rsidRPr="006B3F82" w:rsidRDefault="006B3F82" w:rsidP="006B3F82">
            <w:pPr>
              <w:jc w:val="center"/>
            </w:pPr>
            <w:r w:rsidRPr="006B3F82">
              <w:rPr>
                <w:color w:val="000000"/>
                <w:sz w:val="18"/>
                <w:szCs w:val="18"/>
              </w:rPr>
              <w:t>976,2</w:t>
            </w:r>
          </w:p>
        </w:tc>
      </w:tr>
      <w:tr w:rsidR="006B3F82" w:rsidRPr="006B3F82" w:rsidTr="004824D0">
        <w:trPr>
          <w:trHeight w:val="195"/>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11</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56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48 70 000 240</w:t>
            </w:r>
          </w:p>
        </w:tc>
        <w:tc>
          <w:tcPr>
            <w:tcW w:w="1275"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976,2</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Средства массовой информации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12</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1 292,2</w:t>
            </w:r>
          </w:p>
        </w:tc>
      </w:tr>
      <w:tr w:rsidR="006B3F82" w:rsidRPr="006B3F82" w:rsidTr="004824D0">
        <w:trPr>
          <w:trHeight w:val="240"/>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Периодическая печать и издательства</w:t>
            </w:r>
          </w:p>
        </w:tc>
        <w:tc>
          <w:tcPr>
            <w:tcW w:w="396" w:type="dxa"/>
            <w:tcBorders>
              <w:top w:val="nil"/>
              <w:left w:val="single" w:sz="4" w:space="0" w:color="auto"/>
              <w:bottom w:val="nil"/>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12</w:t>
            </w:r>
          </w:p>
        </w:tc>
        <w:tc>
          <w:tcPr>
            <w:tcW w:w="1450" w:type="dxa"/>
            <w:tcBorders>
              <w:top w:val="nil"/>
              <w:left w:val="nil"/>
              <w:bottom w:val="nil"/>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1 292,2</w:t>
            </w:r>
          </w:p>
        </w:tc>
      </w:tr>
      <w:tr w:rsidR="006B3F82" w:rsidRPr="006B3F82" w:rsidTr="004824D0">
        <w:trPr>
          <w:trHeight w:val="77"/>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b/>
                <w:bCs/>
                <w:color w:val="000000"/>
                <w:sz w:val="18"/>
                <w:szCs w:val="18"/>
              </w:rPr>
            </w:pPr>
            <w:r w:rsidRPr="006B3F82">
              <w:rPr>
                <w:b/>
                <w:bCs/>
                <w:color w:val="000000"/>
                <w:sz w:val="18"/>
                <w:szCs w:val="18"/>
              </w:rPr>
              <w:t>Периодические издания, учрежденные представительным органом местного самоуправления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12</w:t>
            </w:r>
          </w:p>
        </w:tc>
        <w:tc>
          <w:tcPr>
            <w:tcW w:w="1450" w:type="dxa"/>
            <w:tcBorders>
              <w:top w:val="single" w:sz="4" w:space="0" w:color="auto"/>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02</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45 70 000 210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1 292,2</w:t>
            </w:r>
          </w:p>
        </w:tc>
      </w:tr>
      <w:tr w:rsidR="006B3F82" w:rsidRPr="006B3F82" w:rsidTr="004824D0">
        <w:trPr>
          <w:trHeight w:val="211"/>
        </w:trPr>
        <w:tc>
          <w:tcPr>
            <w:tcW w:w="4929"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rPr>
                <w:color w:val="000000"/>
                <w:sz w:val="18"/>
                <w:szCs w:val="18"/>
              </w:rPr>
            </w:pPr>
            <w:r w:rsidRPr="006B3F82">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single" w:sz="4" w:space="0" w:color="auto"/>
              <w:right w:val="nil"/>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12</w:t>
            </w:r>
          </w:p>
        </w:tc>
        <w:tc>
          <w:tcPr>
            <w:tcW w:w="145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02</w:t>
            </w:r>
          </w:p>
        </w:tc>
        <w:tc>
          <w:tcPr>
            <w:tcW w:w="1560"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45 70 000 210</w:t>
            </w:r>
          </w:p>
        </w:tc>
        <w:tc>
          <w:tcPr>
            <w:tcW w:w="1275" w:type="dxa"/>
            <w:tcBorders>
              <w:top w:val="nil"/>
              <w:left w:val="nil"/>
              <w:bottom w:val="single" w:sz="4" w:space="0" w:color="auto"/>
              <w:right w:val="single" w:sz="4" w:space="0" w:color="auto"/>
            </w:tcBorders>
            <w:shd w:val="clear" w:color="000000" w:fill="FFFFFF"/>
            <w:vAlign w:val="center"/>
            <w:hideMark/>
          </w:tcPr>
          <w:p w:rsidR="006B3F82" w:rsidRPr="006B3F82" w:rsidRDefault="006B3F82" w:rsidP="006B3F82">
            <w:pPr>
              <w:jc w:val="center"/>
              <w:rPr>
                <w:color w:val="000000"/>
                <w:sz w:val="18"/>
                <w:szCs w:val="18"/>
              </w:rPr>
            </w:pPr>
            <w:r w:rsidRPr="006B3F82">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color w:val="000000"/>
                <w:sz w:val="18"/>
                <w:szCs w:val="18"/>
              </w:rPr>
            </w:pPr>
            <w:r w:rsidRPr="006B3F82">
              <w:rPr>
                <w:color w:val="000000"/>
                <w:sz w:val="18"/>
                <w:szCs w:val="18"/>
              </w:rPr>
              <w:t>1 292,2</w:t>
            </w:r>
          </w:p>
        </w:tc>
      </w:tr>
      <w:tr w:rsidR="006B3F82" w:rsidRPr="006B3F82" w:rsidTr="004824D0">
        <w:trPr>
          <w:trHeight w:val="240"/>
        </w:trPr>
        <w:tc>
          <w:tcPr>
            <w:tcW w:w="4929" w:type="dxa"/>
            <w:tcBorders>
              <w:top w:val="nil"/>
              <w:left w:val="single" w:sz="4" w:space="0" w:color="auto"/>
              <w:bottom w:val="single" w:sz="4" w:space="0" w:color="auto"/>
              <w:right w:val="nil"/>
            </w:tcBorders>
            <w:shd w:val="clear" w:color="auto" w:fill="auto"/>
            <w:noWrap/>
            <w:vAlign w:val="center"/>
            <w:hideMark/>
          </w:tcPr>
          <w:p w:rsidR="006B3F82" w:rsidRPr="006B3F82" w:rsidRDefault="006B3F82" w:rsidP="006B3F82">
            <w:pPr>
              <w:rPr>
                <w:b/>
                <w:bCs/>
                <w:color w:val="000000"/>
                <w:sz w:val="18"/>
                <w:szCs w:val="18"/>
              </w:rPr>
            </w:pPr>
            <w:r w:rsidRPr="006B3F82">
              <w:rPr>
                <w:b/>
                <w:bCs/>
                <w:color w:val="000000"/>
                <w:sz w:val="18"/>
                <w:szCs w:val="18"/>
              </w:rPr>
              <w:t>ИТОГО РАСХОДОВ</w:t>
            </w:r>
          </w:p>
        </w:tc>
        <w:tc>
          <w:tcPr>
            <w:tcW w:w="396" w:type="dxa"/>
            <w:tcBorders>
              <w:top w:val="nil"/>
              <w:left w:val="single" w:sz="4" w:space="0" w:color="auto"/>
              <w:bottom w:val="single" w:sz="4" w:space="0" w:color="auto"/>
              <w:right w:val="nil"/>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 </w:t>
            </w:r>
          </w:p>
        </w:tc>
        <w:tc>
          <w:tcPr>
            <w:tcW w:w="1450" w:type="dxa"/>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rPr>
                <w:b/>
                <w:bCs/>
                <w:color w:val="000000"/>
                <w:sz w:val="18"/>
                <w:szCs w:val="18"/>
              </w:rPr>
            </w:pPr>
            <w:r w:rsidRPr="006B3F82">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6B3F82" w:rsidRPr="006B3F82" w:rsidRDefault="006B3F82" w:rsidP="006B3F82">
            <w:pPr>
              <w:jc w:val="center"/>
              <w:rPr>
                <w:color w:val="000000"/>
                <w:sz w:val="18"/>
                <w:szCs w:val="18"/>
              </w:rPr>
            </w:pPr>
            <w:r w:rsidRPr="006B3F82">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3F82" w:rsidRPr="006B3F82" w:rsidRDefault="006B3F82" w:rsidP="006B3F82">
            <w:pPr>
              <w:jc w:val="center"/>
              <w:rPr>
                <w:b/>
                <w:bCs/>
                <w:color w:val="000000"/>
                <w:sz w:val="18"/>
                <w:szCs w:val="18"/>
              </w:rPr>
            </w:pPr>
            <w:r w:rsidRPr="006B3F82">
              <w:rPr>
                <w:b/>
                <w:bCs/>
                <w:color w:val="000000"/>
                <w:sz w:val="18"/>
                <w:szCs w:val="18"/>
              </w:rPr>
              <w:t>82 967,4</w:t>
            </w:r>
          </w:p>
        </w:tc>
      </w:tr>
    </w:tbl>
    <w:p w:rsidR="006B3F82" w:rsidRPr="006B3F82" w:rsidRDefault="006B3F82" w:rsidP="006B3F82">
      <w:pPr>
        <w:jc w:val="both"/>
        <w:rPr>
          <w:sz w:val="23"/>
          <w:szCs w:val="23"/>
        </w:rPr>
      </w:pPr>
    </w:p>
    <w:p w:rsidR="006B3F82" w:rsidRPr="006B3F82" w:rsidRDefault="006B3F82" w:rsidP="006B3F82">
      <w:pPr>
        <w:jc w:val="center"/>
      </w:pPr>
    </w:p>
    <w:p w:rsidR="006B3F82" w:rsidRDefault="006B3F82"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p w:rsidR="00E46FA6" w:rsidRDefault="00E46FA6" w:rsidP="001E5685">
      <w:pPr>
        <w:spacing w:after="200" w:line="276" w:lineRule="auto"/>
        <w:rPr>
          <w:rFonts w:eastAsiaTheme="minorHAnsi"/>
          <w:sz w:val="22"/>
          <w:szCs w:val="22"/>
          <w:lang w:eastAsia="en-US"/>
        </w:rPr>
      </w:pPr>
    </w:p>
    <w:sectPr w:rsidR="00E46FA6" w:rsidSect="007A0EB7">
      <w:footerReference w:type="default" r:id="rId10"/>
      <w:pgSz w:w="11906" w:h="16838"/>
      <w:pgMar w:top="709" w:right="849"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FE" w:rsidRDefault="00F02AFE" w:rsidP="00E572D5">
      <w:r>
        <w:separator/>
      </w:r>
    </w:p>
  </w:endnote>
  <w:endnote w:type="continuationSeparator" w:id="0">
    <w:p w:rsidR="00F02AFE" w:rsidRDefault="00F02AFE" w:rsidP="00E5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82" w:rsidRDefault="006B3F82">
    <w:pPr>
      <w:pStyle w:val="a8"/>
    </w:pPr>
  </w:p>
  <w:p w:rsidR="006B3F82" w:rsidRDefault="006B3F82">
    <w:pPr>
      <w:pStyle w:val="a8"/>
    </w:pPr>
  </w:p>
  <w:p w:rsidR="006B3F82" w:rsidRDefault="006B3F82">
    <w:pPr>
      <w:pStyle w:val="a8"/>
    </w:pPr>
  </w:p>
  <w:p w:rsidR="006B3F82" w:rsidRDefault="006B3F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FE" w:rsidRDefault="00F02AFE" w:rsidP="00E572D5">
      <w:r>
        <w:separator/>
      </w:r>
    </w:p>
  </w:footnote>
  <w:footnote w:type="continuationSeparator" w:id="0">
    <w:p w:rsidR="00F02AFE" w:rsidRDefault="00F02AFE" w:rsidP="00E5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3B1"/>
    <w:multiLevelType w:val="hybridMultilevel"/>
    <w:tmpl w:val="08A4E46E"/>
    <w:lvl w:ilvl="0" w:tplc="DB8AB8B2">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53BE6BAB"/>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5C"/>
    <w:rsid w:val="00002710"/>
    <w:rsid w:val="00004EB1"/>
    <w:rsid w:val="000306A0"/>
    <w:rsid w:val="00041C33"/>
    <w:rsid w:val="000438E6"/>
    <w:rsid w:val="00044DDB"/>
    <w:rsid w:val="0004525B"/>
    <w:rsid w:val="00046737"/>
    <w:rsid w:val="00053E08"/>
    <w:rsid w:val="0005591D"/>
    <w:rsid w:val="00063C7C"/>
    <w:rsid w:val="0006536B"/>
    <w:rsid w:val="000736E8"/>
    <w:rsid w:val="00075691"/>
    <w:rsid w:val="00076050"/>
    <w:rsid w:val="00081F82"/>
    <w:rsid w:val="000841F8"/>
    <w:rsid w:val="00092310"/>
    <w:rsid w:val="000A20C1"/>
    <w:rsid w:val="000C05A5"/>
    <w:rsid w:val="000C3767"/>
    <w:rsid w:val="000C40DC"/>
    <w:rsid w:val="000D4365"/>
    <w:rsid w:val="000D4DF4"/>
    <w:rsid w:val="000E0779"/>
    <w:rsid w:val="000E77FD"/>
    <w:rsid w:val="000F0FF2"/>
    <w:rsid w:val="00100072"/>
    <w:rsid w:val="00100410"/>
    <w:rsid w:val="001018A5"/>
    <w:rsid w:val="0010368C"/>
    <w:rsid w:val="00104582"/>
    <w:rsid w:val="001069DC"/>
    <w:rsid w:val="00113CD6"/>
    <w:rsid w:val="00117682"/>
    <w:rsid w:val="00131D91"/>
    <w:rsid w:val="00141779"/>
    <w:rsid w:val="001505A1"/>
    <w:rsid w:val="001539C9"/>
    <w:rsid w:val="00155304"/>
    <w:rsid w:val="001620CD"/>
    <w:rsid w:val="00170518"/>
    <w:rsid w:val="00170A00"/>
    <w:rsid w:val="00172B99"/>
    <w:rsid w:val="001734EF"/>
    <w:rsid w:val="00182B19"/>
    <w:rsid w:val="0018486E"/>
    <w:rsid w:val="00190EAA"/>
    <w:rsid w:val="001931B6"/>
    <w:rsid w:val="001945B9"/>
    <w:rsid w:val="001963B8"/>
    <w:rsid w:val="001A68FE"/>
    <w:rsid w:val="001B67B2"/>
    <w:rsid w:val="001B6B6E"/>
    <w:rsid w:val="001B776F"/>
    <w:rsid w:val="001C267F"/>
    <w:rsid w:val="001C4FB9"/>
    <w:rsid w:val="001D6B25"/>
    <w:rsid w:val="001E20B2"/>
    <w:rsid w:val="001E2BF0"/>
    <w:rsid w:val="001E40B6"/>
    <w:rsid w:val="001E5685"/>
    <w:rsid w:val="00200BBF"/>
    <w:rsid w:val="00204458"/>
    <w:rsid w:val="00206A6B"/>
    <w:rsid w:val="00213BF9"/>
    <w:rsid w:val="00217BFC"/>
    <w:rsid w:val="0022270B"/>
    <w:rsid w:val="00226724"/>
    <w:rsid w:val="00233908"/>
    <w:rsid w:val="00233F60"/>
    <w:rsid w:val="00244531"/>
    <w:rsid w:val="00244E10"/>
    <w:rsid w:val="002511AC"/>
    <w:rsid w:val="00261E3C"/>
    <w:rsid w:val="002765AF"/>
    <w:rsid w:val="00296A2F"/>
    <w:rsid w:val="00296DF8"/>
    <w:rsid w:val="002A40D5"/>
    <w:rsid w:val="002A5469"/>
    <w:rsid w:val="002A67D9"/>
    <w:rsid w:val="002B0F0C"/>
    <w:rsid w:val="002B7F02"/>
    <w:rsid w:val="002C39F2"/>
    <w:rsid w:val="002C4341"/>
    <w:rsid w:val="002D0C1D"/>
    <w:rsid w:val="002E00CC"/>
    <w:rsid w:val="002F04D3"/>
    <w:rsid w:val="002F2EC3"/>
    <w:rsid w:val="002F6C38"/>
    <w:rsid w:val="002F6F8A"/>
    <w:rsid w:val="003029B7"/>
    <w:rsid w:val="00305396"/>
    <w:rsid w:val="003074B1"/>
    <w:rsid w:val="00321DEF"/>
    <w:rsid w:val="00342580"/>
    <w:rsid w:val="00344F39"/>
    <w:rsid w:val="00357BBA"/>
    <w:rsid w:val="00362242"/>
    <w:rsid w:val="003639D7"/>
    <w:rsid w:val="00367259"/>
    <w:rsid w:val="00392478"/>
    <w:rsid w:val="00395C54"/>
    <w:rsid w:val="003A4CA1"/>
    <w:rsid w:val="003C083F"/>
    <w:rsid w:val="003D388B"/>
    <w:rsid w:val="003D7D07"/>
    <w:rsid w:val="003E0469"/>
    <w:rsid w:val="003E5861"/>
    <w:rsid w:val="003E69B9"/>
    <w:rsid w:val="003E7013"/>
    <w:rsid w:val="003F406E"/>
    <w:rsid w:val="00403A48"/>
    <w:rsid w:val="00416B29"/>
    <w:rsid w:val="00434601"/>
    <w:rsid w:val="00440E4A"/>
    <w:rsid w:val="00441E92"/>
    <w:rsid w:val="0044329C"/>
    <w:rsid w:val="00445BF6"/>
    <w:rsid w:val="004477F1"/>
    <w:rsid w:val="0045079B"/>
    <w:rsid w:val="00456C3E"/>
    <w:rsid w:val="00463B9F"/>
    <w:rsid w:val="0046648A"/>
    <w:rsid w:val="004676D7"/>
    <w:rsid w:val="004678FD"/>
    <w:rsid w:val="00473740"/>
    <w:rsid w:val="0047712F"/>
    <w:rsid w:val="004824D0"/>
    <w:rsid w:val="00483C2D"/>
    <w:rsid w:val="004A6354"/>
    <w:rsid w:val="004A7634"/>
    <w:rsid w:val="004B225E"/>
    <w:rsid w:val="004C20FC"/>
    <w:rsid w:val="004D1C2F"/>
    <w:rsid w:val="004D2DBB"/>
    <w:rsid w:val="004D4DDC"/>
    <w:rsid w:val="004D5B0A"/>
    <w:rsid w:val="004F015F"/>
    <w:rsid w:val="004F35AC"/>
    <w:rsid w:val="005005EC"/>
    <w:rsid w:val="00502F25"/>
    <w:rsid w:val="00512384"/>
    <w:rsid w:val="005128F0"/>
    <w:rsid w:val="00520982"/>
    <w:rsid w:val="00521D25"/>
    <w:rsid w:val="005306F8"/>
    <w:rsid w:val="00535314"/>
    <w:rsid w:val="00535741"/>
    <w:rsid w:val="00537D1D"/>
    <w:rsid w:val="005403D7"/>
    <w:rsid w:val="00543523"/>
    <w:rsid w:val="005436DA"/>
    <w:rsid w:val="00577CDE"/>
    <w:rsid w:val="00587268"/>
    <w:rsid w:val="00596F41"/>
    <w:rsid w:val="005A2595"/>
    <w:rsid w:val="005A697C"/>
    <w:rsid w:val="005B4BBE"/>
    <w:rsid w:val="005C7009"/>
    <w:rsid w:val="005E2146"/>
    <w:rsid w:val="005F755E"/>
    <w:rsid w:val="00623AE2"/>
    <w:rsid w:val="00633C1C"/>
    <w:rsid w:val="00637274"/>
    <w:rsid w:val="00637426"/>
    <w:rsid w:val="0064233F"/>
    <w:rsid w:val="00643FFB"/>
    <w:rsid w:val="006541BD"/>
    <w:rsid w:val="00664564"/>
    <w:rsid w:val="00665CF5"/>
    <w:rsid w:val="006679A3"/>
    <w:rsid w:val="00675101"/>
    <w:rsid w:val="00682A1D"/>
    <w:rsid w:val="00685A29"/>
    <w:rsid w:val="00685FC2"/>
    <w:rsid w:val="00687C66"/>
    <w:rsid w:val="006950F0"/>
    <w:rsid w:val="006B05CF"/>
    <w:rsid w:val="006B3596"/>
    <w:rsid w:val="006B3F82"/>
    <w:rsid w:val="006C1494"/>
    <w:rsid w:val="006D65CD"/>
    <w:rsid w:val="006E0F85"/>
    <w:rsid w:val="006F3C46"/>
    <w:rsid w:val="00701717"/>
    <w:rsid w:val="007207BA"/>
    <w:rsid w:val="00722554"/>
    <w:rsid w:val="00733A2D"/>
    <w:rsid w:val="0073546A"/>
    <w:rsid w:val="007370A9"/>
    <w:rsid w:val="0074166A"/>
    <w:rsid w:val="00741A91"/>
    <w:rsid w:val="00743EBB"/>
    <w:rsid w:val="00744107"/>
    <w:rsid w:val="0074593A"/>
    <w:rsid w:val="0076452C"/>
    <w:rsid w:val="00765879"/>
    <w:rsid w:val="007678F3"/>
    <w:rsid w:val="00777EA4"/>
    <w:rsid w:val="00780400"/>
    <w:rsid w:val="007854AD"/>
    <w:rsid w:val="00791469"/>
    <w:rsid w:val="007A0EB7"/>
    <w:rsid w:val="007A535D"/>
    <w:rsid w:val="007A665D"/>
    <w:rsid w:val="007B4C85"/>
    <w:rsid w:val="007C03E4"/>
    <w:rsid w:val="007C5C12"/>
    <w:rsid w:val="007C73F8"/>
    <w:rsid w:val="007D08D6"/>
    <w:rsid w:val="007D11FD"/>
    <w:rsid w:val="007D47BC"/>
    <w:rsid w:val="007D66F4"/>
    <w:rsid w:val="007D7DCF"/>
    <w:rsid w:val="007E6925"/>
    <w:rsid w:val="007F144B"/>
    <w:rsid w:val="007F4756"/>
    <w:rsid w:val="007F621C"/>
    <w:rsid w:val="008175F6"/>
    <w:rsid w:val="008200B3"/>
    <w:rsid w:val="008362F2"/>
    <w:rsid w:val="00842414"/>
    <w:rsid w:val="00850920"/>
    <w:rsid w:val="00861001"/>
    <w:rsid w:val="0086381D"/>
    <w:rsid w:val="00874C66"/>
    <w:rsid w:val="0087649D"/>
    <w:rsid w:val="008818DC"/>
    <w:rsid w:val="00892408"/>
    <w:rsid w:val="008A23F8"/>
    <w:rsid w:val="008A3EA9"/>
    <w:rsid w:val="008A4F29"/>
    <w:rsid w:val="008A589F"/>
    <w:rsid w:val="008B288F"/>
    <w:rsid w:val="008B47B6"/>
    <w:rsid w:val="008C3526"/>
    <w:rsid w:val="008C3E9C"/>
    <w:rsid w:val="008C7C87"/>
    <w:rsid w:val="008D1E99"/>
    <w:rsid w:val="008D2E29"/>
    <w:rsid w:val="008D344D"/>
    <w:rsid w:val="008E30B2"/>
    <w:rsid w:val="008E3D05"/>
    <w:rsid w:val="008E3E03"/>
    <w:rsid w:val="008E55FD"/>
    <w:rsid w:val="008E58D2"/>
    <w:rsid w:val="008F7739"/>
    <w:rsid w:val="00901244"/>
    <w:rsid w:val="009049FA"/>
    <w:rsid w:val="00905088"/>
    <w:rsid w:val="00911082"/>
    <w:rsid w:val="009202D0"/>
    <w:rsid w:val="009316B0"/>
    <w:rsid w:val="00941A75"/>
    <w:rsid w:val="00943C05"/>
    <w:rsid w:val="00944A39"/>
    <w:rsid w:val="00951C62"/>
    <w:rsid w:val="0095541E"/>
    <w:rsid w:val="00961B1A"/>
    <w:rsid w:val="009638A2"/>
    <w:rsid w:val="00966CBC"/>
    <w:rsid w:val="00971084"/>
    <w:rsid w:val="0097283C"/>
    <w:rsid w:val="0097797A"/>
    <w:rsid w:val="00980BC1"/>
    <w:rsid w:val="00984511"/>
    <w:rsid w:val="00994F49"/>
    <w:rsid w:val="00996E20"/>
    <w:rsid w:val="009A1914"/>
    <w:rsid w:val="009A21D3"/>
    <w:rsid w:val="009B3573"/>
    <w:rsid w:val="009D2985"/>
    <w:rsid w:val="009D2D8F"/>
    <w:rsid w:val="009D545A"/>
    <w:rsid w:val="009E6500"/>
    <w:rsid w:val="009F2DEA"/>
    <w:rsid w:val="009F4558"/>
    <w:rsid w:val="009F4E1B"/>
    <w:rsid w:val="009F57E8"/>
    <w:rsid w:val="009F62A2"/>
    <w:rsid w:val="009F6874"/>
    <w:rsid w:val="00A374E0"/>
    <w:rsid w:val="00A40145"/>
    <w:rsid w:val="00A455BA"/>
    <w:rsid w:val="00A5352F"/>
    <w:rsid w:val="00A550A2"/>
    <w:rsid w:val="00A70FA9"/>
    <w:rsid w:val="00A743B0"/>
    <w:rsid w:val="00A74A51"/>
    <w:rsid w:val="00A8610B"/>
    <w:rsid w:val="00A874DF"/>
    <w:rsid w:val="00A95256"/>
    <w:rsid w:val="00AA44CB"/>
    <w:rsid w:val="00AA5BCF"/>
    <w:rsid w:val="00AC70D8"/>
    <w:rsid w:val="00AC7E76"/>
    <w:rsid w:val="00AD282F"/>
    <w:rsid w:val="00AF0823"/>
    <w:rsid w:val="00AF1819"/>
    <w:rsid w:val="00AF26C3"/>
    <w:rsid w:val="00B11B8F"/>
    <w:rsid w:val="00B12BCC"/>
    <w:rsid w:val="00B23019"/>
    <w:rsid w:val="00B328C0"/>
    <w:rsid w:val="00B34131"/>
    <w:rsid w:val="00B350F9"/>
    <w:rsid w:val="00B37664"/>
    <w:rsid w:val="00B376A6"/>
    <w:rsid w:val="00B40441"/>
    <w:rsid w:val="00B46111"/>
    <w:rsid w:val="00B50D2A"/>
    <w:rsid w:val="00B51E84"/>
    <w:rsid w:val="00B64B2E"/>
    <w:rsid w:val="00B66EA2"/>
    <w:rsid w:val="00B70BFE"/>
    <w:rsid w:val="00B73AAD"/>
    <w:rsid w:val="00B8008C"/>
    <w:rsid w:val="00B869F3"/>
    <w:rsid w:val="00B963E9"/>
    <w:rsid w:val="00BA06EA"/>
    <w:rsid w:val="00BB0E40"/>
    <w:rsid w:val="00BE3C2C"/>
    <w:rsid w:val="00BF26D0"/>
    <w:rsid w:val="00C00580"/>
    <w:rsid w:val="00C05A26"/>
    <w:rsid w:val="00C07E96"/>
    <w:rsid w:val="00C20198"/>
    <w:rsid w:val="00C21420"/>
    <w:rsid w:val="00C23181"/>
    <w:rsid w:val="00C2789C"/>
    <w:rsid w:val="00C3527B"/>
    <w:rsid w:val="00C41C2A"/>
    <w:rsid w:val="00C6762F"/>
    <w:rsid w:val="00C73F49"/>
    <w:rsid w:val="00C82B05"/>
    <w:rsid w:val="00C86A3C"/>
    <w:rsid w:val="00CA01A2"/>
    <w:rsid w:val="00CA5631"/>
    <w:rsid w:val="00CA5FF0"/>
    <w:rsid w:val="00CB2336"/>
    <w:rsid w:val="00CC292D"/>
    <w:rsid w:val="00CC4AB7"/>
    <w:rsid w:val="00CC5258"/>
    <w:rsid w:val="00CC5C00"/>
    <w:rsid w:val="00CE5A29"/>
    <w:rsid w:val="00CE775C"/>
    <w:rsid w:val="00CF0F4C"/>
    <w:rsid w:val="00D00D26"/>
    <w:rsid w:val="00D03622"/>
    <w:rsid w:val="00D11B3F"/>
    <w:rsid w:val="00D2763A"/>
    <w:rsid w:val="00D27C10"/>
    <w:rsid w:val="00D44FF7"/>
    <w:rsid w:val="00D51447"/>
    <w:rsid w:val="00D53684"/>
    <w:rsid w:val="00D64DC5"/>
    <w:rsid w:val="00D65DDF"/>
    <w:rsid w:val="00D67A91"/>
    <w:rsid w:val="00D70319"/>
    <w:rsid w:val="00D72646"/>
    <w:rsid w:val="00D77BA0"/>
    <w:rsid w:val="00D85221"/>
    <w:rsid w:val="00D90342"/>
    <w:rsid w:val="00D94788"/>
    <w:rsid w:val="00DA0863"/>
    <w:rsid w:val="00DA3E8D"/>
    <w:rsid w:val="00DA5E54"/>
    <w:rsid w:val="00DB2F44"/>
    <w:rsid w:val="00DB70C6"/>
    <w:rsid w:val="00DC5343"/>
    <w:rsid w:val="00DC6953"/>
    <w:rsid w:val="00DD7234"/>
    <w:rsid w:val="00E0086E"/>
    <w:rsid w:val="00E0243D"/>
    <w:rsid w:val="00E05633"/>
    <w:rsid w:val="00E07A6D"/>
    <w:rsid w:val="00E16FA2"/>
    <w:rsid w:val="00E40424"/>
    <w:rsid w:val="00E46FA6"/>
    <w:rsid w:val="00E5177D"/>
    <w:rsid w:val="00E55CA4"/>
    <w:rsid w:val="00E569DA"/>
    <w:rsid w:val="00E56C51"/>
    <w:rsid w:val="00E572D5"/>
    <w:rsid w:val="00E72FE4"/>
    <w:rsid w:val="00E948BE"/>
    <w:rsid w:val="00EB093E"/>
    <w:rsid w:val="00EB441E"/>
    <w:rsid w:val="00EB4ABB"/>
    <w:rsid w:val="00EB70D8"/>
    <w:rsid w:val="00EC43A6"/>
    <w:rsid w:val="00EC46D6"/>
    <w:rsid w:val="00EC77F1"/>
    <w:rsid w:val="00ED24B0"/>
    <w:rsid w:val="00ED650D"/>
    <w:rsid w:val="00EE0A78"/>
    <w:rsid w:val="00EE4D58"/>
    <w:rsid w:val="00EE6112"/>
    <w:rsid w:val="00EF6344"/>
    <w:rsid w:val="00EF647E"/>
    <w:rsid w:val="00F02AFE"/>
    <w:rsid w:val="00F11F73"/>
    <w:rsid w:val="00F15DE1"/>
    <w:rsid w:val="00F20335"/>
    <w:rsid w:val="00F2454B"/>
    <w:rsid w:val="00F36EF2"/>
    <w:rsid w:val="00F52211"/>
    <w:rsid w:val="00F6631D"/>
    <w:rsid w:val="00F70E77"/>
    <w:rsid w:val="00F9232D"/>
    <w:rsid w:val="00F93390"/>
    <w:rsid w:val="00FA6265"/>
    <w:rsid w:val="00FA7EF9"/>
    <w:rsid w:val="00FB1EDA"/>
    <w:rsid w:val="00FB7783"/>
    <w:rsid w:val="00FC5393"/>
    <w:rsid w:val="00FC78CF"/>
    <w:rsid w:val="00FD5F1C"/>
    <w:rsid w:val="00FE2F45"/>
    <w:rsid w:val="00FF5148"/>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4F29"/>
    <w:rPr>
      <w:rFonts w:ascii="Tahoma" w:hAnsi="Tahoma" w:cs="Tahoma"/>
      <w:sz w:val="16"/>
      <w:szCs w:val="16"/>
    </w:rPr>
  </w:style>
  <w:style w:type="character" w:customStyle="1" w:styleId="a4">
    <w:name w:val="Текст выноски Знак"/>
    <w:basedOn w:val="a0"/>
    <w:link w:val="a3"/>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791469"/>
    <w:pPr>
      <w:spacing w:before="100" w:beforeAutospacing="1" w:after="100" w:afterAutospacing="1"/>
    </w:pPr>
    <w:rPr>
      <w:rFonts w:ascii="Arial CYR" w:hAnsi="Arial CYR" w:cs="Arial CYR"/>
      <w:sz w:val="16"/>
      <w:szCs w:val="16"/>
    </w:rPr>
  </w:style>
  <w:style w:type="paragraph" w:customStyle="1" w:styleId="xl64">
    <w:name w:val="xl6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unhideWhenUsed/>
    <w:rsid w:val="00AF1819"/>
    <w:pPr>
      <w:spacing w:after="120"/>
    </w:pPr>
    <w:rPr>
      <w:sz w:val="16"/>
      <w:szCs w:val="16"/>
    </w:rPr>
  </w:style>
  <w:style w:type="character" w:customStyle="1" w:styleId="34">
    <w:name w:val="Основной текст 3 Знак"/>
    <w:basedOn w:val="a0"/>
    <w:link w:val="33"/>
    <w:uiPriority w:val="99"/>
    <w:rsid w:val="00AF1819"/>
    <w:rPr>
      <w:rFonts w:eastAsia="Times New Roman"/>
      <w:sz w:val="16"/>
      <w:szCs w:val="16"/>
      <w:lang w:eastAsia="ru-RU"/>
    </w:rPr>
  </w:style>
  <w:style w:type="paragraph" w:styleId="21">
    <w:name w:val="Body Text 2"/>
    <w:basedOn w:val="a"/>
    <w:link w:val="22"/>
    <w:uiPriority w:val="99"/>
    <w:unhideWhenUsed/>
    <w:rsid w:val="00AF1819"/>
    <w:pPr>
      <w:spacing w:after="120" w:line="480" w:lineRule="auto"/>
    </w:pPr>
  </w:style>
  <w:style w:type="character" w:customStyle="1" w:styleId="22">
    <w:name w:val="Основной текст 2 Знак"/>
    <w:basedOn w:val="a0"/>
    <w:link w:val="21"/>
    <w:uiPriority w:val="99"/>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rsid w:val="00971084"/>
    <w:rPr>
      <w:sz w:val="20"/>
      <w:szCs w:val="20"/>
    </w:rPr>
  </w:style>
  <w:style w:type="character" w:customStyle="1" w:styleId="af3">
    <w:name w:val="Текст сноски Знак"/>
    <w:basedOn w:val="a0"/>
    <w:link w:val="af2"/>
    <w:uiPriority w:val="99"/>
    <w:rsid w:val="00971084"/>
    <w:rPr>
      <w:rFonts w:eastAsia="Times New Roman"/>
      <w:sz w:val="20"/>
      <w:szCs w:val="20"/>
      <w:lang w:eastAsia="ru-RU"/>
    </w:rPr>
  </w:style>
  <w:style w:type="character" w:styleId="af4">
    <w:name w:val="footnote reference"/>
    <w:basedOn w:val="a0"/>
    <w:uiPriority w:val="99"/>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unhideWhenUsed/>
    <w:rsid w:val="008E58D2"/>
    <w:pPr>
      <w:spacing w:after="120"/>
      <w:ind w:left="283"/>
    </w:pPr>
  </w:style>
  <w:style w:type="character" w:customStyle="1" w:styleId="af6">
    <w:name w:val="Основной текст с отступом Знак"/>
    <w:basedOn w:val="a0"/>
    <w:link w:val="af5"/>
    <w:uiPriority w:val="99"/>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11F7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64233F"/>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5"/>
    <w:uiPriority w:val="59"/>
    <w:rsid w:val="00596F4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9A21D3"/>
    <w:pPr>
      <w:spacing w:before="100" w:beforeAutospacing="1" w:after="100" w:afterAutospacing="1"/>
    </w:pPr>
    <w:rPr>
      <w:rFonts w:ascii="Arial CYR" w:hAnsi="Arial CYR" w:cs="Arial CYR"/>
      <w:b/>
      <w:bCs/>
      <w:sz w:val="18"/>
      <w:szCs w:val="18"/>
    </w:rPr>
  </w:style>
  <w:style w:type="paragraph" w:customStyle="1" w:styleId="font8">
    <w:name w:val="font8"/>
    <w:basedOn w:val="a"/>
    <w:rsid w:val="009A21D3"/>
    <w:pPr>
      <w:spacing w:before="100" w:beforeAutospacing="1" w:after="100" w:afterAutospacing="1"/>
    </w:pPr>
    <w:rPr>
      <w:rFonts w:ascii="Arial CYR" w:hAnsi="Arial CYR" w:cs="Arial CYR"/>
      <w:b/>
      <w:bCs/>
      <w:color w:val="FF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4F29"/>
    <w:rPr>
      <w:rFonts w:ascii="Tahoma" w:hAnsi="Tahoma" w:cs="Tahoma"/>
      <w:sz w:val="16"/>
      <w:szCs w:val="16"/>
    </w:rPr>
  </w:style>
  <w:style w:type="character" w:customStyle="1" w:styleId="a4">
    <w:name w:val="Текст выноски Знак"/>
    <w:basedOn w:val="a0"/>
    <w:link w:val="a3"/>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791469"/>
    <w:pPr>
      <w:spacing w:before="100" w:beforeAutospacing="1" w:after="100" w:afterAutospacing="1"/>
    </w:pPr>
    <w:rPr>
      <w:rFonts w:ascii="Arial CYR" w:hAnsi="Arial CYR" w:cs="Arial CYR"/>
      <w:sz w:val="16"/>
      <w:szCs w:val="16"/>
    </w:rPr>
  </w:style>
  <w:style w:type="paragraph" w:customStyle="1" w:styleId="xl64">
    <w:name w:val="xl6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unhideWhenUsed/>
    <w:rsid w:val="00AF1819"/>
    <w:pPr>
      <w:spacing w:after="120"/>
    </w:pPr>
    <w:rPr>
      <w:sz w:val="16"/>
      <w:szCs w:val="16"/>
    </w:rPr>
  </w:style>
  <w:style w:type="character" w:customStyle="1" w:styleId="34">
    <w:name w:val="Основной текст 3 Знак"/>
    <w:basedOn w:val="a0"/>
    <w:link w:val="33"/>
    <w:uiPriority w:val="99"/>
    <w:rsid w:val="00AF1819"/>
    <w:rPr>
      <w:rFonts w:eastAsia="Times New Roman"/>
      <w:sz w:val="16"/>
      <w:szCs w:val="16"/>
      <w:lang w:eastAsia="ru-RU"/>
    </w:rPr>
  </w:style>
  <w:style w:type="paragraph" w:styleId="21">
    <w:name w:val="Body Text 2"/>
    <w:basedOn w:val="a"/>
    <w:link w:val="22"/>
    <w:uiPriority w:val="99"/>
    <w:unhideWhenUsed/>
    <w:rsid w:val="00AF1819"/>
    <w:pPr>
      <w:spacing w:after="120" w:line="480" w:lineRule="auto"/>
    </w:pPr>
  </w:style>
  <w:style w:type="character" w:customStyle="1" w:styleId="22">
    <w:name w:val="Основной текст 2 Знак"/>
    <w:basedOn w:val="a0"/>
    <w:link w:val="21"/>
    <w:uiPriority w:val="99"/>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rsid w:val="00971084"/>
    <w:rPr>
      <w:sz w:val="20"/>
      <w:szCs w:val="20"/>
    </w:rPr>
  </w:style>
  <w:style w:type="character" w:customStyle="1" w:styleId="af3">
    <w:name w:val="Текст сноски Знак"/>
    <w:basedOn w:val="a0"/>
    <w:link w:val="af2"/>
    <w:uiPriority w:val="99"/>
    <w:rsid w:val="00971084"/>
    <w:rPr>
      <w:rFonts w:eastAsia="Times New Roman"/>
      <w:sz w:val="20"/>
      <w:szCs w:val="20"/>
      <w:lang w:eastAsia="ru-RU"/>
    </w:rPr>
  </w:style>
  <w:style w:type="character" w:styleId="af4">
    <w:name w:val="footnote reference"/>
    <w:basedOn w:val="a0"/>
    <w:uiPriority w:val="99"/>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unhideWhenUsed/>
    <w:rsid w:val="008E58D2"/>
    <w:pPr>
      <w:spacing w:after="120"/>
      <w:ind w:left="283"/>
    </w:pPr>
  </w:style>
  <w:style w:type="character" w:customStyle="1" w:styleId="af6">
    <w:name w:val="Основной текст с отступом Знак"/>
    <w:basedOn w:val="a0"/>
    <w:link w:val="af5"/>
    <w:uiPriority w:val="99"/>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11F7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64233F"/>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5"/>
    <w:uiPriority w:val="59"/>
    <w:rsid w:val="00596F4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9A21D3"/>
    <w:pPr>
      <w:spacing w:before="100" w:beforeAutospacing="1" w:after="100" w:afterAutospacing="1"/>
    </w:pPr>
    <w:rPr>
      <w:rFonts w:ascii="Arial CYR" w:hAnsi="Arial CYR" w:cs="Arial CYR"/>
      <w:b/>
      <w:bCs/>
      <w:sz w:val="18"/>
      <w:szCs w:val="18"/>
    </w:rPr>
  </w:style>
  <w:style w:type="paragraph" w:customStyle="1" w:styleId="font8">
    <w:name w:val="font8"/>
    <w:basedOn w:val="a"/>
    <w:rsid w:val="009A21D3"/>
    <w:pPr>
      <w:spacing w:before="100" w:beforeAutospacing="1" w:after="100" w:afterAutospacing="1"/>
    </w:pPr>
    <w:rPr>
      <w:rFonts w:ascii="Arial CYR" w:hAnsi="Arial CYR" w:cs="Arial CYR"/>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3222">
      <w:bodyDiv w:val="1"/>
      <w:marLeft w:val="0"/>
      <w:marRight w:val="0"/>
      <w:marTop w:val="0"/>
      <w:marBottom w:val="0"/>
      <w:divBdr>
        <w:top w:val="none" w:sz="0" w:space="0" w:color="auto"/>
        <w:left w:val="none" w:sz="0" w:space="0" w:color="auto"/>
        <w:bottom w:val="none" w:sz="0" w:space="0" w:color="auto"/>
        <w:right w:val="none" w:sz="0" w:space="0" w:color="auto"/>
      </w:divBdr>
    </w:div>
    <w:div w:id="183717491">
      <w:bodyDiv w:val="1"/>
      <w:marLeft w:val="0"/>
      <w:marRight w:val="0"/>
      <w:marTop w:val="0"/>
      <w:marBottom w:val="0"/>
      <w:divBdr>
        <w:top w:val="none" w:sz="0" w:space="0" w:color="auto"/>
        <w:left w:val="none" w:sz="0" w:space="0" w:color="auto"/>
        <w:bottom w:val="none" w:sz="0" w:space="0" w:color="auto"/>
        <w:right w:val="none" w:sz="0" w:space="0" w:color="auto"/>
      </w:divBdr>
    </w:div>
    <w:div w:id="307975336">
      <w:bodyDiv w:val="1"/>
      <w:marLeft w:val="0"/>
      <w:marRight w:val="0"/>
      <w:marTop w:val="0"/>
      <w:marBottom w:val="0"/>
      <w:divBdr>
        <w:top w:val="none" w:sz="0" w:space="0" w:color="auto"/>
        <w:left w:val="none" w:sz="0" w:space="0" w:color="auto"/>
        <w:bottom w:val="none" w:sz="0" w:space="0" w:color="auto"/>
        <w:right w:val="none" w:sz="0" w:space="0" w:color="auto"/>
      </w:divBdr>
    </w:div>
    <w:div w:id="308443988">
      <w:bodyDiv w:val="1"/>
      <w:marLeft w:val="0"/>
      <w:marRight w:val="0"/>
      <w:marTop w:val="0"/>
      <w:marBottom w:val="0"/>
      <w:divBdr>
        <w:top w:val="none" w:sz="0" w:space="0" w:color="auto"/>
        <w:left w:val="none" w:sz="0" w:space="0" w:color="auto"/>
        <w:bottom w:val="none" w:sz="0" w:space="0" w:color="auto"/>
        <w:right w:val="none" w:sz="0" w:space="0" w:color="auto"/>
      </w:divBdr>
    </w:div>
    <w:div w:id="341202449">
      <w:bodyDiv w:val="1"/>
      <w:marLeft w:val="0"/>
      <w:marRight w:val="0"/>
      <w:marTop w:val="0"/>
      <w:marBottom w:val="0"/>
      <w:divBdr>
        <w:top w:val="none" w:sz="0" w:space="0" w:color="auto"/>
        <w:left w:val="none" w:sz="0" w:space="0" w:color="auto"/>
        <w:bottom w:val="none" w:sz="0" w:space="0" w:color="auto"/>
        <w:right w:val="none" w:sz="0" w:space="0" w:color="auto"/>
      </w:divBdr>
    </w:div>
    <w:div w:id="346906765">
      <w:bodyDiv w:val="1"/>
      <w:marLeft w:val="0"/>
      <w:marRight w:val="0"/>
      <w:marTop w:val="0"/>
      <w:marBottom w:val="0"/>
      <w:divBdr>
        <w:top w:val="none" w:sz="0" w:space="0" w:color="auto"/>
        <w:left w:val="none" w:sz="0" w:space="0" w:color="auto"/>
        <w:bottom w:val="none" w:sz="0" w:space="0" w:color="auto"/>
        <w:right w:val="none" w:sz="0" w:space="0" w:color="auto"/>
      </w:divBdr>
    </w:div>
    <w:div w:id="367607949">
      <w:bodyDiv w:val="1"/>
      <w:marLeft w:val="0"/>
      <w:marRight w:val="0"/>
      <w:marTop w:val="0"/>
      <w:marBottom w:val="0"/>
      <w:divBdr>
        <w:top w:val="none" w:sz="0" w:space="0" w:color="auto"/>
        <w:left w:val="none" w:sz="0" w:space="0" w:color="auto"/>
        <w:bottom w:val="none" w:sz="0" w:space="0" w:color="auto"/>
        <w:right w:val="none" w:sz="0" w:space="0" w:color="auto"/>
      </w:divBdr>
    </w:div>
    <w:div w:id="377828006">
      <w:bodyDiv w:val="1"/>
      <w:marLeft w:val="0"/>
      <w:marRight w:val="0"/>
      <w:marTop w:val="0"/>
      <w:marBottom w:val="0"/>
      <w:divBdr>
        <w:top w:val="none" w:sz="0" w:space="0" w:color="auto"/>
        <w:left w:val="none" w:sz="0" w:space="0" w:color="auto"/>
        <w:bottom w:val="none" w:sz="0" w:space="0" w:color="auto"/>
        <w:right w:val="none" w:sz="0" w:space="0" w:color="auto"/>
      </w:divBdr>
    </w:div>
    <w:div w:id="406268437">
      <w:bodyDiv w:val="1"/>
      <w:marLeft w:val="0"/>
      <w:marRight w:val="0"/>
      <w:marTop w:val="0"/>
      <w:marBottom w:val="0"/>
      <w:divBdr>
        <w:top w:val="none" w:sz="0" w:space="0" w:color="auto"/>
        <w:left w:val="none" w:sz="0" w:space="0" w:color="auto"/>
        <w:bottom w:val="none" w:sz="0" w:space="0" w:color="auto"/>
        <w:right w:val="none" w:sz="0" w:space="0" w:color="auto"/>
      </w:divBdr>
    </w:div>
    <w:div w:id="415254000">
      <w:bodyDiv w:val="1"/>
      <w:marLeft w:val="0"/>
      <w:marRight w:val="0"/>
      <w:marTop w:val="0"/>
      <w:marBottom w:val="0"/>
      <w:divBdr>
        <w:top w:val="none" w:sz="0" w:space="0" w:color="auto"/>
        <w:left w:val="none" w:sz="0" w:space="0" w:color="auto"/>
        <w:bottom w:val="none" w:sz="0" w:space="0" w:color="auto"/>
        <w:right w:val="none" w:sz="0" w:space="0" w:color="auto"/>
      </w:divBdr>
    </w:div>
    <w:div w:id="542403736">
      <w:bodyDiv w:val="1"/>
      <w:marLeft w:val="0"/>
      <w:marRight w:val="0"/>
      <w:marTop w:val="0"/>
      <w:marBottom w:val="0"/>
      <w:divBdr>
        <w:top w:val="none" w:sz="0" w:space="0" w:color="auto"/>
        <w:left w:val="none" w:sz="0" w:space="0" w:color="auto"/>
        <w:bottom w:val="none" w:sz="0" w:space="0" w:color="auto"/>
        <w:right w:val="none" w:sz="0" w:space="0" w:color="auto"/>
      </w:divBdr>
    </w:div>
    <w:div w:id="549465408">
      <w:bodyDiv w:val="1"/>
      <w:marLeft w:val="0"/>
      <w:marRight w:val="0"/>
      <w:marTop w:val="0"/>
      <w:marBottom w:val="0"/>
      <w:divBdr>
        <w:top w:val="none" w:sz="0" w:space="0" w:color="auto"/>
        <w:left w:val="none" w:sz="0" w:space="0" w:color="auto"/>
        <w:bottom w:val="none" w:sz="0" w:space="0" w:color="auto"/>
        <w:right w:val="none" w:sz="0" w:space="0" w:color="auto"/>
      </w:divBdr>
    </w:div>
    <w:div w:id="581138838">
      <w:bodyDiv w:val="1"/>
      <w:marLeft w:val="0"/>
      <w:marRight w:val="0"/>
      <w:marTop w:val="0"/>
      <w:marBottom w:val="0"/>
      <w:divBdr>
        <w:top w:val="none" w:sz="0" w:space="0" w:color="auto"/>
        <w:left w:val="none" w:sz="0" w:space="0" w:color="auto"/>
        <w:bottom w:val="none" w:sz="0" w:space="0" w:color="auto"/>
        <w:right w:val="none" w:sz="0" w:space="0" w:color="auto"/>
      </w:divBdr>
    </w:div>
    <w:div w:id="648247397">
      <w:bodyDiv w:val="1"/>
      <w:marLeft w:val="0"/>
      <w:marRight w:val="0"/>
      <w:marTop w:val="0"/>
      <w:marBottom w:val="0"/>
      <w:divBdr>
        <w:top w:val="none" w:sz="0" w:space="0" w:color="auto"/>
        <w:left w:val="none" w:sz="0" w:space="0" w:color="auto"/>
        <w:bottom w:val="none" w:sz="0" w:space="0" w:color="auto"/>
        <w:right w:val="none" w:sz="0" w:space="0" w:color="auto"/>
      </w:divBdr>
    </w:div>
    <w:div w:id="684330401">
      <w:bodyDiv w:val="1"/>
      <w:marLeft w:val="0"/>
      <w:marRight w:val="0"/>
      <w:marTop w:val="0"/>
      <w:marBottom w:val="0"/>
      <w:divBdr>
        <w:top w:val="none" w:sz="0" w:space="0" w:color="auto"/>
        <w:left w:val="none" w:sz="0" w:space="0" w:color="auto"/>
        <w:bottom w:val="none" w:sz="0" w:space="0" w:color="auto"/>
        <w:right w:val="none" w:sz="0" w:space="0" w:color="auto"/>
      </w:divBdr>
    </w:div>
    <w:div w:id="707685537">
      <w:bodyDiv w:val="1"/>
      <w:marLeft w:val="0"/>
      <w:marRight w:val="0"/>
      <w:marTop w:val="0"/>
      <w:marBottom w:val="0"/>
      <w:divBdr>
        <w:top w:val="none" w:sz="0" w:space="0" w:color="auto"/>
        <w:left w:val="none" w:sz="0" w:space="0" w:color="auto"/>
        <w:bottom w:val="none" w:sz="0" w:space="0" w:color="auto"/>
        <w:right w:val="none" w:sz="0" w:space="0" w:color="auto"/>
      </w:divBdr>
    </w:div>
    <w:div w:id="714356215">
      <w:bodyDiv w:val="1"/>
      <w:marLeft w:val="0"/>
      <w:marRight w:val="0"/>
      <w:marTop w:val="0"/>
      <w:marBottom w:val="0"/>
      <w:divBdr>
        <w:top w:val="none" w:sz="0" w:space="0" w:color="auto"/>
        <w:left w:val="none" w:sz="0" w:space="0" w:color="auto"/>
        <w:bottom w:val="none" w:sz="0" w:space="0" w:color="auto"/>
        <w:right w:val="none" w:sz="0" w:space="0" w:color="auto"/>
      </w:divBdr>
    </w:div>
    <w:div w:id="735514401">
      <w:bodyDiv w:val="1"/>
      <w:marLeft w:val="0"/>
      <w:marRight w:val="0"/>
      <w:marTop w:val="0"/>
      <w:marBottom w:val="0"/>
      <w:divBdr>
        <w:top w:val="none" w:sz="0" w:space="0" w:color="auto"/>
        <w:left w:val="none" w:sz="0" w:space="0" w:color="auto"/>
        <w:bottom w:val="none" w:sz="0" w:space="0" w:color="auto"/>
        <w:right w:val="none" w:sz="0" w:space="0" w:color="auto"/>
      </w:divBdr>
    </w:div>
    <w:div w:id="783765888">
      <w:bodyDiv w:val="1"/>
      <w:marLeft w:val="0"/>
      <w:marRight w:val="0"/>
      <w:marTop w:val="0"/>
      <w:marBottom w:val="0"/>
      <w:divBdr>
        <w:top w:val="none" w:sz="0" w:space="0" w:color="auto"/>
        <w:left w:val="none" w:sz="0" w:space="0" w:color="auto"/>
        <w:bottom w:val="none" w:sz="0" w:space="0" w:color="auto"/>
        <w:right w:val="none" w:sz="0" w:space="0" w:color="auto"/>
      </w:divBdr>
    </w:div>
    <w:div w:id="843252823">
      <w:bodyDiv w:val="1"/>
      <w:marLeft w:val="0"/>
      <w:marRight w:val="0"/>
      <w:marTop w:val="0"/>
      <w:marBottom w:val="0"/>
      <w:divBdr>
        <w:top w:val="none" w:sz="0" w:space="0" w:color="auto"/>
        <w:left w:val="none" w:sz="0" w:space="0" w:color="auto"/>
        <w:bottom w:val="none" w:sz="0" w:space="0" w:color="auto"/>
        <w:right w:val="none" w:sz="0" w:space="0" w:color="auto"/>
      </w:divBdr>
    </w:div>
    <w:div w:id="864169754">
      <w:bodyDiv w:val="1"/>
      <w:marLeft w:val="0"/>
      <w:marRight w:val="0"/>
      <w:marTop w:val="0"/>
      <w:marBottom w:val="0"/>
      <w:divBdr>
        <w:top w:val="none" w:sz="0" w:space="0" w:color="auto"/>
        <w:left w:val="none" w:sz="0" w:space="0" w:color="auto"/>
        <w:bottom w:val="none" w:sz="0" w:space="0" w:color="auto"/>
        <w:right w:val="none" w:sz="0" w:space="0" w:color="auto"/>
      </w:divBdr>
    </w:div>
    <w:div w:id="866143553">
      <w:bodyDiv w:val="1"/>
      <w:marLeft w:val="0"/>
      <w:marRight w:val="0"/>
      <w:marTop w:val="0"/>
      <w:marBottom w:val="0"/>
      <w:divBdr>
        <w:top w:val="none" w:sz="0" w:space="0" w:color="auto"/>
        <w:left w:val="none" w:sz="0" w:space="0" w:color="auto"/>
        <w:bottom w:val="none" w:sz="0" w:space="0" w:color="auto"/>
        <w:right w:val="none" w:sz="0" w:space="0" w:color="auto"/>
      </w:divBdr>
    </w:div>
    <w:div w:id="891381464">
      <w:bodyDiv w:val="1"/>
      <w:marLeft w:val="0"/>
      <w:marRight w:val="0"/>
      <w:marTop w:val="0"/>
      <w:marBottom w:val="0"/>
      <w:divBdr>
        <w:top w:val="none" w:sz="0" w:space="0" w:color="auto"/>
        <w:left w:val="none" w:sz="0" w:space="0" w:color="auto"/>
        <w:bottom w:val="none" w:sz="0" w:space="0" w:color="auto"/>
        <w:right w:val="none" w:sz="0" w:space="0" w:color="auto"/>
      </w:divBdr>
    </w:div>
    <w:div w:id="895118981">
      <w:bodyDiv w:val="1"/>
      <w:marLeft w:val="0"/>
      <w:marRight w:val="0"/>
      <w:marTop w:val="0"/>
      <w:marBottom w:val="0"/>
      <w:divBdr>
        <w:top w:val="none" w:sz="0" w:space="0" w:color="auto"/>
        <w:left w:val="none" w:sz="0" w:space="0" w:color="auto"/>
        <w:bottom w:val="none" w:sz="0" w:space="0" w:color="auto"/>
        <w:right w:val="none" w:sz="0" w:space="0" w:color="auto"/>
      </w:divBdr>
    </w:div>
    <w:div w:id="900989854">
      <w:bodyDiv w:val="1"/>
      <w:marLeft w:val="0"/>
      <w:marRight w:val="0"/>
      <w:marTop w:val="0"/>
      <w:marBottom w:val="0"/>
      <w:divBdr>
        <w:top w:val="none" w:sz="0" w:space="0" w:color="auto"/>
        <w:left w:val="none" w:sz="0" w:space="0" w:color="auto"/>
        <w:bottom w:val="none" w:sz="0" w:space="0" w:color="auto"/>
        <w:right w:val="none" w:sz="0" w:space="0" w:color="auto"/>
      </w:divBdr>
    </w:div>
    <w:div w:id="978724687">
      <w:bodyDiv w:val="1"/>
      <w:marLeft w:val="0"/>
      <w:marRight w:val="0"/>
      <w:marTop w:val="0"/>
      <w:marBottom w:val="0"/>
      <w:divBdr>
        <w:top w:val="none" w:sz="0" w:space="0" w:color="auto"/>
        <w:left w:val="none" w:sz="0" w:space="0" w:color="auto"/>
        <w:bottom w:val="none" w:sz="0" w:space="0" w:color="auto"/>
        <w:right w:val="none" w:sz="0" w:space="0" w:color="auto"/>
      </w:divBdr>
    </w:div>
    <w:div w:id="1027633264">
      <w:bodyDiv w:val="1"/>
      <w:marLeft w:val="0"/>
      <w:marRight w:val="0"/>
      <w:marTop w:val="0"/>
      <w:marBottom w:val="0"/>
      <w:divBdr>
        <w:top w:val="none" w:sz="0" w:space="0" w:color="auto"/>
        <w:left w:val="none" w:sz="0" w:space="0" w:color="auto"/>
        <w:bottom w:val="none" w:sz="0" w:space="0" w:color="auto"/>
        <w:right w:val="none" w:sz="0" w:space="0" w:color="auto"/>
      </w:divBdr>
    </w:div>
    <w:div w:id="1081559215">
      <w:bodyDiv w:val="1"/>
      <w:marLeft w:val="0"/>
      <w:marRight w:val="0"/>
      <w:marTop w:val="0"/>
      <w:marBottom w:val="0"/>
      <w:divBdr>
        <w:top w:val="none" w:sz="0" w:space="0" w:color="auto"/>
        <w:left w:val="none" w:sz="0" w:space="0" w:color="auto"/>
        <w:bottom w:val="none" w:sz="0" w:space="0" w:color="auto"/>
        <w:right w:val="none" w:sz="0" w:space="0" w:color="auto"/>
      </w:divBdr>
    </w:div>
    <w:div w:id="1110707324">
      <w:bodyDiv w:val="1"/>
      <w:marLeft w:val="0"/>
      <w:marRight w:val="0"/>
      <w:marTop w:val="0"/>
      <w:marBottom w:val="0"/>
      <w:divBdr>
        <w:top w:val="none" w:sz="0" w:space="0" w:color="auto"/>
        <w:left w:val="none" w:sz="0" w:space="0" w:color="auto"/>
        <w:bottom w:val="none" w:sz="0" w:space="0" w:color="auto"/>
        <w:right w:val="none" w:sz="0" w:space="0" w:color="auto"/>
      </w:divBdr>
    </w:div>
    <w:div w:id="1119298994">
      <w:bodyDiv w:val="1"/>
      <w:marLeft w:val="0"/>
      <w:marRight w:val="0"/>
      <w:marTop w:val="0"/>
      <w:marBottom w:val="0"/>
      <w:divBdr>
        <w:top w:val="none" w:sz="0" w:space="0" w:color="auto"/>
        <w:left w:val="none" w:sz="0" w:space="0" w:color="auto"/>
        <w:bottom w:val="none" w:sz="0" w:space="0" w:color="auto"/>
        <w:right w:val="none" w:sz="0" w:space="0" w:color="auto"/>
      </w:divBdr>
    </w:div>
    <w:div w:id="1147748581">
      <w:bodyDiv w:val="1"/>
      <w:marLeft w:val="0"/>
      <w:marRight w:val="0"/>
      <w:marTop w:val="0"/>
      <w:marBottom w:val="0"/>
      <w:divBdr>
        <w:top w:val="none" w:sz="0" w:space="0" w:color="auto"/>
        <w:left w:val="none" w:sz="0" w:space="0" w:color="auto"/>
        <w:bottom w:val="none" w:sz="0" w:space="0" w:color="auto"/>
        <w:right w:val="none" w:sz="0" w:space="0" w:color="auto"/>
      </w:divBdr>
    </w:div>
    <w:div w:id="1175615186">
      <w:bodyDiv w:val="1"/>
      <w:marLeft w:val="0"/>
      <w:marRight w:val="0"/>
      <w:marTop w:val="0"/>
      <w:marBottom w:val="0"/>
      <w:divBdr>
        <w:top w:val="none" w:sz="0" w:space="0" w:color="auto"/>
        <w:left w:val="none" w:sz="0" w:space="0" w:color="auto"/>
        <w:bottom w:val="none" w:sz="0" w:space="0" w:color="auto"/>
        <w:right w:val="none" w:sz="0" w:space="0" w:color="auto"/>
      </w:divBdr>
    </w:div>
    <w:div w:id="1247693666">
      <w:bodyDiv w:val="1"/>
      <w:marLeft w:val="0"/>
      <w:marRight w:val="0"/>
      <w:marTop w:val="0"/>
      <w:marBottom w:val="0"/>
      <w:divBdr>
        <w:top w:val="none" w:sz="0" w:space="0" w:color="auto"/>
        <w:left w:val="none" w:sz="0" w:space="0" w:color="auto"/>
        <w:bottom w:val="none" w:sz="0" w:space="0" w:color="auto"/>
        <w:right w:val="none" w:sz="0" w:space="0" w:color="auto"/>
      </w:divBdr>
    </w:div>
    <w:div w:id="1258633858">
      <w:bodyDiv w:val="1"/>
      <w:marLeft w:val="0"/>
      <w:marRight w:val="0"/>
      <w:marTop w:val="0"/>
      <w:marBottom w:val="0"/>
      <w:divBdr>
        <w:top w:val="none" w:sz="0" w:space="0" w:color="auto"/>
        <w:left w:val="none" w:sz="0" w:space="0" w:color="auto"/>
        <w:bottom w:val="none" w:sz="0" w:space="0" w:color="auto"/>
        <w:right w:val="none" w:sz="0" w:space="0" w:color="auto"/>
      </w:divBdr>
    </w:div>
    <w:div w:id="1312951630">
      <w:bodyDiv w:val="1"/>
      <w:marLeft w:val="0"/>
      <w:marRight w:val="0"/>
      <w:marTop w:val="0"/>
      <w:marBottom w:val="0"/>
      <w:divBdr>
        <w:top w:val="none" w:sz="0" w:space="0" w:color="auto"/>
        <w:left w:val="none" w:sz="0" w:space="0" w:color="auto"/>
        <w:bottom w:val="none" w:sz="0" w:space="0" w:color="auto"/>
        <w:right w:val="none" w:sz="0" w:space="0" w:color="auto"/>
      </w:divBdr>
    </w:div>
    <w:div w:id="1326710800">
      <w:bodyDiv w:val="1"/>
      <w:marLeft w:val="0"/>
      <w:marRight w:val="0"/>
      <w:marTop w:val="0"/>
      <w:marBottom w:val="0"/>
      <w:divBdr>
        <w:top w:val="none" w:sz="0" w:space="0" w:color="auto"/>
        <w:left w:val="none" w:sz="0" w:space="0" w:color="auto"/>
        <w:bottom w:val="none" w:sz="0" w:space="0" w:color="auto"/>
        <w:right w:val="none" w:sz="0" w:space="0" w:color="auto"/>
      </w:divBdr>
    </w:div>
    <w:div w:id="1340308328">
      <w:bodyDiv w:val="1"/>
      <w:marLeft w:val="0"/>
      <w:marRight w:val="0"/>
      <w:marTop w:val="0"/>
      <w:marBottom w:val="0"/>
      <w:divBdr>
        <w:top w:val="none" w:sz="0" w:space="0" w:color="auto"/>
        <w:left w:val="none" w:sz="0" w:space="0" w:color="auto"/>
        <w:bottom w:val="none" w:sz="0" w:space="0" w:color="auto"/>
        <w:right w:val="none" w:sz="0" w:space="0" w:color="auto"/>
      </w:divBdr>
    </w:div>
    <w:div w:id="1378815344">
      <w:bodyDiv w:val="1"/>
      <w:marLeft w:val="0"/>
      <w:marRight w:val="0"/>
      <w:marTop w:val="0"/>
      <w:marBottom w:val="0"/>
      <w:divBdr>
        <w:top w:val="none" w:sz="0" w:space="0" w:color="auto"/>
        <w:left w:val="none" w:sz="0" w:space="0" w:color="auto"/>
        <w:bottom w:val="none" w:sz="0" w:space="0" w:color="auto"/>
        <w:right w:val="none" w:sz="0" w:space="0" w:color="auto"/>
      </w:divBdr>
    </w:div>
    <w:div w:id="1397050054">
      <w:bodyDiv w:val="1"/>
      <w:marLeft w:val="0"/>
      <w:marRight w:val="0"/>
      <w:marTop w:val="0"/>
      <w:marBottom w:val="0"/>
      <w:divBdr>
        <w:top w:val="none" w:sz="0" w:space="0" w:color="auto"/>
        <w:left w:val="none" w:sz="0" w:space="0" w:color="auto"/>
        <w:bottom w:val="none" w:sz="0" w:space="0" w:color="auto"/>
        <w:right w:val="none" w:sz="0" w:space="0" w:color="auto"/>
      </w:divBdr>
    </w:div>
    <w:div w:id="1430007114">
      <w:bodyDiv w:val="1"/>
      <w:marLeft w:val="0"/>
      <w:marRight w:val="0"/>
      <w:marTop w:val="0"/>
      <w:marBottom w:val="0"/>
      <w:divBdr>
        <w:top w:val="none" w:sz="0" w:space="0" w:color="auto"/>
        <w:left w:val="none" w:sz="0" w:space="0" w:color="auto"/>
        <w:bottom w:val="none" w:sz="0" w:space="0" w:color="auto"/>
        <w:right w:val="none" w:sz="0" w:space="0" w:color="auto"/>
      </w:divBdr>
    </w:div>
    <w:div w:id="1476603791">
      <w:bodyDiv w:val="1"/>
      <w:marLeft w:val="0"/>
      <w:marRight w:val="0"/>
      <w:marTop w:val="0"/>
      <w:marBottom w:val="0"/>
      <w:divBdr>
        <w:top w:val="none" w:sz="0" w:space="0" w:color="auto"/>
        <w:left w:val="none" w:sz="0" w:space="0" w:color="auto"/>
        <w:bottom w:val="none" w:sz="0" w:space="0" w:color="auto"/>
        <w:right w:val="none" w:sz="0" w:space="0" w:color="auto"/>
      </w:divBdr>
    </w:div>
    <w:div w:id="1517427014">
      <w:bodyDiv w:val="1"/>
      <w:marLeft w:val="0"/>
      <w:marRight w:val="0"/>
      <w:marTop w:val="0"/>
      <w:marBottom w:val="0"/>
      <w:divBdr>
        <w:top w:val="none" w:sz="0" w:space="0" w:color="auto"/>
        <w:left w:val="none" w:sz="0" w:space="0" w:color="auto"/>
        <w:bottom w:val="none" w:sz="0" w:space="0" w:color="auto"/>
        <w:right w:val="none" w:sz="0" w:space="0" w:color="auto"/>
      </w:divBdr>
    </w:div>
    <w:div w:id="1533104616">
      <w:bodyDiv w:val="1"/>
      <w:marLeft w:val="0"/>
      <w:marRight w:val="0"/>
      <w:marTop w:val="0"/>
      <w:marBottom w:val="0"/>
      <w:divBdr>
        <w:top w:val="none" w:sz="0" w:space="0" w:color="auto"/>
        <w:left w:val="none" w:sz="0" w:space="0" w:color="auto"/>
        <w:bottom w:val="none" w:sz="0" w:space="0" w:color="auto"/>
        <w:right w:val="none" w:sz="0" w:space="0" w:color="auto"/>
      </w:divBdr>
    </w:div>
    <w:div w:id="1542210006">
      <w:bodyDiv w:val="1"/>
      <w:marLeft w:val="0"/>
      <w:marRight w:val="0"/>
      <w:marTop w:val="0"/>
      <w:marBottom w:val="0"/>
      <w:divBdr>
        <w:top w:val="none" w:sz="0" w:space="0" w:color="auto"/>
        <w:left w:val="none" w:sz="0" w:space="0" w:color="auto"/>
        <w:bottom w:val="none" w:sz="0" w:space="0" w:color="auto"/>
        <w:right w:val="none" w:sz="0" w:space="0" w:color="auto"/>
      </w:divBdr>
    </w:div>
    <w:div w:id="1544055267">
      <w:bodyDiv w:val="1"/>
      <w:marLeft w:val="0"/>
      <w:marRight w:val="0"/>
      <w:marTop w:val="0"/>
      <w:marBottom w:val="0"/>
      <w:divBdr>
        <w:top w:val="none" w:sz="0" w:space="0" w:color="auto"/>
        <w:left w:val="none" w:sz="0" w:space="0" w:color="auto"/>
        <w:bottom w:val="none" w:sz="0" w:space="0" w:color="auto"/>
        <w:right w:val="none" w:sz="0" w:space="0" w:color="auto"/>
      </w:divBdr>
    </w:div>
    <w:div w:id="1556040377">
      <w:bodyDiv w:val="1"/>
      <w:marLeft w:val="0"/>
      <w:marRight w:val="0"/>
      <w:marTop w:val="0"/>
      <w:marBottom w:val="0"/>
      <w:divBdr>
        <w:top w:val="none" w:sz="0" w:space="0" w:color="auto"/>
        <w:left w:val="none" w:sz="0" w:space="0" w:color="auto"/>
        <w:bottom w:val="none" w:sz="0" w:space="0" w:color="auto"/>
        <w:right w:val="none" w:sz="0" w:space="0" w:color="auto"/>
      </w:divBdr>
    </w:div>
    <w:div w:id="1569000737">
      <w:bodyDiv w:val="1"/>
      <w:marLeft w:val="0"/>
      <w:marRight w:val="0"/>
      <w:marTop w:val="0"/>
      <w:marBottom w:val="0"/>
      <w:divBdr>
        <w:top w:val="none" w:sz="0" w:space="0" w:color="auto"/>
        <w:left w:val="none" w:sz="0" w:space="0" w:color="auto"/>
        <w:bottom w:val="none" w:sz="0" w:space="0" w:color="auto"/>
        <w:right w:val="none" w:sz="0" w:space="0" w:color="auto"/>
      </w:divBdr>
    </w:div>
    <w:div w:id="1593120152">
      <w:bodyDiv w:val="1"/>
      <w:marLeft w:val="0"/>
      <w:marRight w:val="0"/>
      <w:marTop w:val="0"/>
      <w:marBottom w:val="0"/>
      <w:divBdr>
        <w:top w:val="none" w:sz="0" w:space="0" w:color="auto"/>
        <w:left w:val="none" w:sz="0" w:space="0" w:color="auto"/>
        <w:bottom w:val="none" w:sz="0" w:space="0" w:color="auto"/>
        <w:right w:val="none" w:sz="0" w:space="0" w:color="auto"/>
      </w:divBdr>
    </w:div>
    <w:div w:id="1625305948">
      <w:bodyDiv w:val="1"/>
      <w:marLeft w:val="0"/>
      <w:marRight w:val="0"/>
      <w:marTop w:val="0"/>
      <w:marBottom w:val="0"/>
      <w:divBdr>
        <w:top w:val="none" w:sz="0" w:space="0" w:color="auto"/>
        <w:left w:val="none" w:sz="0" w:space="0" w:color="auto"/>
        <w:bottom w:val="none" w:sz="0" w:space="0" w:color="auto"/>
        <w:right w:val="none" w:sz="0" w:space="0" w:color="auto"/>
      </w:divBdr>
    </w:div>
    <w:div w:id="1680154487">
      <w:bodyDiv w:val="1"/>
      <w:marLeft w:val="0"/>
      <w:marRight w:val="0"/>
      <w:marTop w:val="0"/>
      <w:marBottom w:val="0"/>
      <w:divBdr>
        <w:top w:val="none" w:sz="0" w:space="0" w:color="auto"/>
        <w:left w:val="none" w:sz="0" w:space="0" w:color="auto"/>
        <w:bottom w:val="none" w:sz="0" w:space="0" w:color="auto"/>
        <w:right w:val="none" w:sz="0" w:space="0" w:color="auto"/>
      </w:divBdr>
    </w:div>
    <w:div w:id="1773620438">
      <w:bodyDiv w:val="1"/>
      <w:marLeft w:val="0"/>
      <w:marRight w:val="0"/>
      <w:marTop w:val="0"/>
      <w:marBottom w:val="0"/>
      <w:divBdr>
        <w:top w:val="none" w:sz="0" w:space="0" w:color="auto"/>
        <w:left w:val="none" w:sz="0" w:space="0" w:color="auto"/>
        <w:bottom w:val="none" w:sz="0" w:space="0" w:color="auto"/>
        <w:right w:val="none" w:sz="0" w:space="0" w:color="auto"/>
      </w:divBdr>
    </w:div>
    <w:div w:id="1792747469">
      <w:bodyDiv w:val="1"/>
      <w:marLeft w:val="0"/>
      <w:marRight w:val="0"/>
      <w:marTop w:val="0"/>
      <w:marBottom w:val="0"/>
      <w:divBdr>
        <w:top w:val="none" w:sz="0" w:space="0" w:color="auto"/>
        <w:left w:val="none" w:sz="0" w:space="0" w:color="auto"/>
        <w:bottom w:val="none" w:sz="0" w:space="0" w:color="auto"/>
        <w:right w:val="none" w:sz="0" w:space="0" w:color="auto"/>
      </w:divBdr>
    </w:div>
    <w:div w:id="1827168257">
      <w:bodyDiv w:val="1"/>
      <w:marLeft w:val="0"/>
      <w:marRight w:val="0"/>
      <w:marTop w:val="0"/>
      <w:marBottom w:val="0"/>
      <w:divBdr>
        <w:top w:val="none" w:sz="0" w:space="0" w:color="auto"/>
        <w:left w:val="none" w:sz="0" w:space="0" w:color="auto"/>
        <w:bottom w:val="none" w:sz="0" w:space="0" w:color="auto"/>
        <w:right w:val="none" w:sz="0" w:space="0" w:color="auto"/>
      </w:divBdr>
    </w:div>
    <w:div w:id="1914463869">
      <w:bodyDiv w:val="1"/>
      <w:marLeft w:val="0"/>
      <w:marRight w:val="0"/>
      <w:marTop w:val="0"/>
      <w:marBottom w:val="0"/>
      <w:divBdr>
        <w:top w:val="none" w:sz="0" w:space="0" w:color="auto"/>
        <w:left w:val="none" w:sz="0" w:space="0" w:color="auto"/>
        <w:bottom w:val="none" w:sz="0" w:space="0" w:color="auto"/>
        <w:right w:val="none" w:sz="0" w:space="0" w:color="auto"/>
      </w:divBdr>
    </w:div>
    <w:div w:id="1954631767">
      <w:bodyDiv w:val="1"/>
      <w:marLeft w:val="0"/>
      <w:marRight w:val="0"/>
      <w:marTop w:val="0"/>
      <w:marBottom w:val="0"/>
      <w:divBdr>
        <w:top w:val="none" w:sz="0" w:space="0" w:color="auto"/>
        <w:left w:val="none" w:sz="0" w:space="0" w:color="auto"/>
        <w:bottom w:val="none" w:sz="0" w:space="0" w:color="auto"/>
        <w:right w:val="none" w:sz="0" w:space="0" w:color="auto"/>
      </w:divBdr>
    </w:div>
    <w:div w:id="1964996792">
      <w:bodyDiv w:val="1"/>
      <w:marLeft w:val="0"/>
      <w:marRight w:val="0"/>
      <w:marTop w:val="0"/>
      <w:marBottom w:val="0"/>
      <w:divBdr>
        <w:top w:val="none" w:sz="0" w:space="0" w:color="auto"/>
        <w:left w:val="none" w:sz="0" w:space="0" w:color="auto"/>
        <w:bottom w:val="none" w:sz="0" w:space="0" w:color="auto"/>
        <w:right w:val="none" w:sz="0" w:space="0" w:color="auto"/>
      </w:divBdr>
    </w:div>
    <w:div w:id="1970277618">
      <w:bodyDiv w:val="1"/>
      <w:marLeft w:val="0"/>
      <w:marRight w:val="0"/>
      <w:marTop w:val="0"/>
      <w:marBottom w:val="0"/>
      <w:divBdr>
        <w:top w:val="none" w:sz="0" w:space="0" w:color="auto"/>
        <w:left w:val="none" w:sz="0" w:space="0" w:color="auto"/>
        <w:bottom w:val="none" w:sz="0" w:space="0" w:color="auto"/>
        <w:right w:val="none" w:sz="0" w:space="0" w:color="auto"/>
      </w:divBdr>
    </w:div>
    <w:div w:id="1980650165">
      <w:bodyDiv w:val="1"/>
      <w:marLeft w:val="0"/>
      <w:marRight w:val="0"/>
      <w:marTop w:val="0"/>
      <w:marBottom w:val="0"/>
      <w:divBdr>
        <w:top w:val="none" w:sz="0" w:space="0" w:color="auto"/>
        <w:left w:val="none" w:sz="0" w:space="0" w:color="auto"/>
        <w:bottom w:val="none" w:sz="0" w:space="0" w:color="auto"/>
        <w:right w:val="none" w:sz="0" w:space="0" w:color="auto"/>
      </w:divBdr>
    </w:div>
    <w:div w:id="1993829880">
      <w:bodyDiv w:val="1"/>
      <w:marLeft w:val="0"/>
      <w:marRight w:val="0"/>
      <w:marTop w:val="0"/>
      <w:marBottom w:val="0"/>
      <w:divBdr>
        <w:top w:val="none" w:sz="0" w:space="0" w:color="auto"/>
        <w:left w:val="none" w:sz="0" w:space="0" w:color="auto"/>
        <w:bottom w:val="none" w:sz="0" w:space="0" w:color="auto"/>
        <w:right w:val="none" w:sz="0" w:space="0" w:color="auto"/>
      </w:divBdr>
    </w:div>
    <w:div w:id="2021736228">
      <w:bodyDiv w:val="1"/>
      <w:marLeft w:val="0"/>
      <w:marRight w:val="0"/>
      <w:marTop w:val="0"/>
      <w:marBottom w:val="0"/>
      <w:divBdr>
        <w:top w:val="none" w:sz="0" w:space="0" w:color="auto"/>
        <w:left w:val="none" w:sz="0" w:space="0" w:color="auto"/>
        <w:bottom w:val="none" w:sz="0" w:space="0" w:color="auto"/>
        <w:right w:val="none" w:sz="0" w:space="0" w:color="auto"/>
      </w:divBdr>
    </w:div>
    <w:div w:id="2027977072">
      <w:bodyDiv w:val="1"/>
      <w:marLeft w:val="0"/>
      <w:marRight w:val="0"/>
      <w:marTop w:val="0"/>
      <w:marBottom w:val="0"/>
      <w:divBdr>
        <w:top w:val="none" w:sz="0" w:space="0" w:color="auto"/>
        <w:left w:val="none" w:sz="0" w:space="0" w:color="auto"/>
        <w:bottom w:val="none" w:sz="0" w:space="0" w:color="auto"/>
        <w:right w:val="none" w:sz="0" w:space="0" w:color="auto"/>
      </w:divBdr>
    </w:div>
    <w:div w:id="21330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A1D4-0086-437B-BCB8-83722E17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6798</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2017-03-22T09:25:00Z</cp:lastPrinted>
  <dcterms:created xsi:type="dcterms:W3CDTF">2017-03-22T09:18:00Z</dcterms:created>
  <dcterms:modified xsi:type="dcterms:W3CDTF">2017-03-22T09:26:00Z</dcterms:modified>
</cp:coreProperties>
</file>