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от 25 марта 2019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2-1</w:t>
      </w:r>
    </w:p>
    <w:p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 графике работы и часах приема</w:t>
      </w:r>
    </w:p>
    <w:p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ИКМО г. Павловска в межвыборный период</w:t>
      </w:r>
    </w:p>
    <w:p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>
      <w:pPr>
        <w:ind w:firstLine="708"/>
        <w:jc w:val="both"/>
        <w:rPr>
          <w:color w:val="000000"/>
        </w:rPr>
      </w:pPr>
      <w:r>
        <w:t>И</w:t>
      </w:r>
      <w:r>
        <w:rPr>
          <w:color w:val="000000"/>
        </w:rPr>
        <w:t>збирательная комиссия муниципального образования города Павловска</w:t>
      </w:r>
    </w:p>
    <w:p>
      <w:pPr>
        <w:ind w:firstLine="708"/>
        <w:jc w:val="both"/>
        <w:rPr>
          <w:color w:val="000000"/>
        </w:rPr>
      </w:pPr>
    </w:p>
    <w:p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Установить следующий график работы и часы приема избирательной комиссии </w:t>
      </w:r>
      <w:r>
        <w:t>муниц</w:t>
      </w:r>
      <w:r>
        <w:t>и</w:t>
      </w:r>
      <w:r>
        <w:t>пального образования города Павловска</w:t>
      </w:r>
      <w:r>
        <w:rPr>
          <w:color w:val="000000"/>
        </w:rPr>
        <w:t xml:space="preserve"> в межвыборный период:</w:t>
      </w:r>
    </w:p>
    <w:p>
      <w:pPr>
        <w:ind w:firstLine="708"/>
        <w:jc w:val="both"/>
      </w:pPr>
      <w:r>
        <w:t>1.1. Заседания комиссии проводятся по мере необходимости;</w:t>
      </w:r>
    </w:p>
    <w:p>
      <w:pPr>
        <w:ind w:firstLine="708"/>
        <w:jc w:val="both"/>
      </w:pPr>
      <w:r>
        <w:t>1.2. Часы приема: первый вторник каждого месяца с 10.00 до 12.00 часов (прием произв</w:t>
      </w:r>
      <w:r>
        <w:t>о</w:t>
      </w:r>
      <w:r>
        <w:t>дится по предварительной записи)</w:t>
      </w:r>
      <w:bookmarkStart w:id="0" w:name="_GoBack"/>
      <w:bookmarkEnd w:id="0"/>
      <w:r>
        <w:t>.</w:t>
      </w:r>
    </w:p>
    <w:p>
      <w:pPr>
        <w:ind w:firstLine="708"/>
        <w:jc w:val="both"/>
      </w:pPr>
      <w:r>
        <w:t>2. Установить, что распределение дежурств в часы приема, установленные настоящим р</w:t>
      </w:r>
      <w:r>
        <w:t>е</w:t>
      </w:r>
      <w:r>
        <w:t xml:space="preserve">шением, между членами </w:t>
      </w:r>
      <w:r>
        <w:rPr>
          <w:color w:val="000000"/>
        </w:rPr>
        <w:t xml:space="preserve">избирательной комиссии </w:t>
      </w:r>
      <w:r>
        <w:t>муниципального образования города Павловска</w:t>
      </w:r>
      <w:r>
        <w:rPr>
          <w:color w:val="000000"/>
        </w:rPr>
        <w:t xml:space="preserve"> </w:t>
      </w:r>
      <w:r>
        <w:t xml:space="preserve">осуществляется председателем </w:t>
      </w:r>
      <w:r>
        <w:rPr>
          <w:color w:val="000000"/>
        </w:rPr>
        <w:t xml:space="preserve">избирательной комиссии </w:t>
      </w:r>
      <w:r>
        <w:t>муниципального образования города Павловска.</w:t>
      </w:r>
    </w:p>
    <w:p>
      <w:pPr>
        <w:ind w:firstLine="708"/>
        <w:jc w:val="both"/>
        <w:rPr>
          <w:color w:val="000000"/>
        </w:rPr>
      </w:pPr>
      <w:r>
        <w:t>3. Разместить настоящее решение на официальном сайте муниципального образования г</w:t>
      </w:r>
      <w:r>
        <w:t>о</w:t>
      </w:r>
      <w:r>
        <w:t>рода Павловска в информационно-телекоммуникационной сети «Интернет».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4. Контроль за выполнением настоящего решения возложить на председателя избирател</w:t>
      </w:r>
      <w:r>
        <w:rPr>
          <w:color w:val="000000"/>
        </w:rPr>
        <w:t>ь</w:t>
      </w:r>
      <w:r>
        <w:rPr>
          <w:color w:val="000000"/>
        </w:rPr>
        <w:t>ной комиссии муниципального образования города Павловска Нестерову О.Е.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Заместитель председателя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Л.В. Лучкина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админ</cp:lastModifiedBy>
  <cp:revision>7</cp:revision>
  <cp:lastPrinted>2008-12-10T15:25:00Z</cp:lastPrinted>
  <dcterms:created xsi:type="dcterms:W3CDTF">2019-03-24T17:00:00Z</dcterms:created>
  <dcterms:modified xsi:type="dcterms:W3CDTF">2019-03-25T12:46:00Z</dcterms:modified>
</cp:coreProperties>
</file>