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8AA" w:rsidRPr="00B12185" w:rsidRDefault="000301A5">
      <w:pPr>
        <w:pStyle w:val="21"/>
        <w:jc w:val="right"/>
        <w:rPr>
          <w:rFonts w:ascii="Verdana" w:hAnsi="Verdana" w:cs="Arial"/>
          <w:b/>
          <w:spacing w:val="60"/>
          <w:sz w:val="18"/>
          <w:szCs w:val="18"/>
        </w:rPr>
      </w:pPr>
      <w:r w:rsidRPr="00B12185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1" type="#_x0000_t75" style="position:absolute;left:0;text-align:left;margin-left:-.4pt;margin-top:-7.5pt;width:157.8pt;height:51.2pt;z-index:251657216">
            <v:imagedata r:id="rId5" o:title="LOGO_UPCH_BLUE_3"/>
          </v:shape>
        </w:pict>
      </w:r>
      <w:r w:rsidRPr="00B12185">
        <w:rPr>
          <w:noProof/>
        </w:rPr>
        <w:pict>
          <v:shape id="_x0000_s1039" type="#_x0000_t75" style="position:absolute;left:0;text-align:left;margin-left:353.7pt;margin-top:-6.7pt;width:177.55pt;height:45.35pt;z-index:-251658240" wrapcoords="2068 5400 1953 6075 1953 15862 2183 15862 5515 15862 18613 15862 19991 15525 19991 6412 19532 5400 17119 5400 2068 5400">
            <v:imagedata r:id="rId6" o:title="логотип ЦГПБ 2023 черный" croptop="7802f" cropbottom="8438f"/>
            <w10:wrap type="through"/>
          </v:shape>
        </w:pict>
      </w:r>
    </w:p>
    <w:p w:rsidR="007538AA" w:rsidRPr="00B12185" w:rsidRDefault="007538AA">
      <w:pPr>
        <w:pStyle w:val="21"/>
        <w:jc w:val="right"/>
        <w:rPr>
          <w:rFonts w:ascii="Verdana" w:hAnsi="Verdana" w:cs="Arial"/>
          <w:b/>
          <w:spacing w:val="60"/>
          <w:sz w:val="18"/>
          <w:szCs w:val="18"/>
        </w:rPr>
      </w:pPr>
    </w:p>
    <w:p w:rsidR="007271AC" w:rsidRPr="00B12185" w:rsidRDefault="007271AC" w:rsidP="00C2244E">
      <w:pPr>
        <w:pStyle w:val="21"/>
        <w:rPr>
          <w:rFonts w:ascii="Verdana" w:hAnsi="Verdana" w:cs="Arial"/>
          <w:b/>
          <w:spacing w:val="60"/>
          <w:sz w:val="18"/>
          <w:szCs w:val="18"/>
        </w:rPr>
      </w:pPr>
    </w:p>
    <w:p w:rsidR="007271AC" w:rsidRPr="00B12185" w:rsidRDefault="007271AC" w:rsidP="007271AC">
      <w:pPr>
        <w:pStyle w:val="21"/>
        <w:jc w:val="left"/>
        <w:rPr>
          <w:rFonts w:ascii="Verdana" w:hAnsi="Verdana" w:cs="Arial"/>
          <w:b/>
          <w:spacing w:val="60"/>
          <w:sz w:val="10"/>
          <w:szCs w:val="10"/>
        </w:rPr>
      </w:pPr>
    </w:p>
    <w:p w:rsidR="00130258" w:rsidRPr="00B12185" w:rsidRDefault="00130258" w:rsidP="007271AC">
      <w:pPr>
        <w:pStyle w:val="21"/>
        <w:jc w:val="left"/>
        <w:rPr>
          <w:rFonts w:ascii="Verdana" w:hAnsi="Verdana" w:cs="Arial"/>
          <w:b/>
          <w:spacing w:val="60"/>
          <w:sz w:val="16"/>
          <w:szCs w:val="18"/>
        </w:rPr>
      </w:pPr>
    </w:p>
    <w:p w:rsidR="00684685" w:rsidRPr="00B12185" w:rsidRDefault="00904E86" w:rsidP="00D26C50">
      <w:pPr>
        <w:spacing w:line="288" w:lineRule="auto"/>
        <w:jc w:val="center"/>
        <w:rPr>
          <w:rFonts w:ascii="Verdana" w:hAnsi="Verdana"/>
          <w:b/>
          <w:sz w:val="22"/>
          <w:szCs w:val="22"/>
        </w:rPr>
      </w:pPr>
      <w:r w:rsidRPr="00B12185">
        <w:rPr>
          <w:rFonts w:ascii="Verdana" w:hAnsi="Verdana"/>
          <w:b/>
          <w:spacing w:val="42"/>
          <w:sz w:val="22"/>
          <w:szCs w:val="22"/>
        </w:rPr>
        <w:t>ДЕНЬ СОЦИАЛЬНО-ПРАВОВОЙ ИНФОРМАЦИИ</w:t>
      </w:r>
      <w:r w:rsidRPr="00B12185">
        <w:rPr>
          <w:rFonts w:ascii="Verdana" w:hAnsi="Verdana"/>
          <w:b/>
          <w:sz w:val="22"/>
          <w:szCs w:val="22"/>
        </w:rPr>
        <w:br/>
      </w:r>
      <w:r w:rsidR="00AA3CCF" w:rsidRPr="00B12185">
        <w:rPr>
          <w:rFonts w:ascii="Verdana" w:hAnsi="Verdana"/>
          <w:b/>
          <w:sz w:val="22"/>
          <w:szCs w:val="22"/>
        </w:rPr>
        <w:t>для граждан старшего поколения</w:t>
      </w:r>
      <w:r w:rsidR="00FD00F9" w:rsidRPr="00B12185">
        <w:rPr>
          <w:rFonts w:ascii="Verdana" w:hAnsi="Verdana"/>
          <w:b/>
          <w:sz w:val="22"/>
          <w:szCs w:val="22"/>
        </w:rPr>
        <w:br/>
      </w:r>
      <w:r w:rsidR="002C0D85" w:rsidRPr="00B12185">
        <w:rPr>
          <w:rFonts w:ascii="Verdana" w:hAnsi="Verdana"/>
          <w:b/>
          <w:sz w:val="22"/>
          <w:szCs w:val="22"/>
        </w:rPr>
        <w:t>«ВАШИ ПРАВА – ВОПРОСЫ И ОТВЕТЫ»</w:t>
      </w:r>
    </w:p>
    <w:p w:rsidR="0025027E" w:rsidRPr="00B12185" w:rsidRDefault="00FD00F9" w:rsidP="00D26C50">
      <w:pPr>
        <w:spacing w:line="288" w:lineRule="auto"/>
        <w:jc w:val="center"/>
        <w:rPr>
          <w:rFonts w:ascii="Verdana" w:hAnsi="Verdana"/>
          <w:b/>
          <w:sz w:val="22"/>
          <w:szCs w:val="22"/>
        </w:rPr>
      </w:pPr>
      <w:r w:rsidRPr="00B12185">
        <w:rPr>
          <w:rFonts w:ascii="Verdana" w:hAnsi="Verdana" w:cs="Arial"/>
          <w:b/>
          <w:spacing w:val="20"/>
        </w:rPr>
        <w:br/>
      </w:r>
      <w:r w:rsidR="00402543" w:rsidRPr="00B12185">
        <w:rPr>
          <w:rFonts w:ascii="Verdana" w:hAnsi="Verdana" w:cs="Arial"/>
          <w:b/>
          <w:bCs/>
          <w:spacing w:val="20"/>
          <w:sz w:val="24"/>
          <w:szCs w:val="24"/>
        </w:rPr>
        <w:t>02</w:t>
      </w:r>
      <w:r w:rsidR="00E26C7C" w:rsidRPr="00B12185">
        <w:rPr>
          <w:rFonts w:ascii="Verdana" w:hAnsi="Verdana" w:cs="Arial"/>
          <w:b/>
          <w:bCs/>
          <w:spacing w:val="20"/>
          <w:sz w:val="24"/>
          <w:szCs w:val="24"/>
        </w:rPr>
        <w:t xml:space="preserve"> </w:t>
      </w:r>
      <w:r w:rsidR="00402543" w:rsidRPr="00B12185">
        <w:rPr>
          <w:rFonts w:ascii="Verdana" w:hAnsi="Verdana" w:cs="Arial"/>
          <w:b/>
          <w:bCs/>
          <w:spacing w:val="20"/>
          <w:sz w:val="24"/>
          <w:szCs w:val="24"/>
        </w:rPr>
        <w:t>октября</w:t>
      </w:r>
      <w:r w:rsidR="0025027E" w:rsidRPr="00B12185">
        <w:rPr>
          <w:rFonts w:ascii="Verdana" w:hAnsi="Verdana" w:cs="Arial"/>
          <w:b/>
          <w:bCs/>
          <w:spacing w:val="20"/>
          <w:sz w:val="22"/>
        </w:rPr>
        <w:t xml:space="preserve"> </w:t>
      </w:r>
      <w:r w:rsidR="0025027E" w:rsidRPr="00B12185">
        <w:rPr>
          <w:rFonts w:ascii="Verdana" w:hAnsi="Verdana" w:cs="Arial"/>
          <w:b/>
          <w:bCs/>
          <w:spacing w:val="20"/>
          <w:sz w:val="24"/>
        </w:rPr>
        <w:t>20</w:t>
      </w:r>
      <w:r w:rsidR="00F1669C" w:rsidRPr="00B12185">
        <w:rPr>
          <w:rFonts w:ascii="Verdana" w:hAnsi="Verdana" w:cs="Arial"/>
          <w:b/>
          <w:bCs/>
          <w:spacing w:val="20"/>
          <w:sz w:val="24"/>
        </w:rPr>
        <w:t>2</w:t>
      </w:r>
      <w:r w:rsidR="00402543" w:rsidRPr="00B12185">
        <w:rPr>
          <w:rFonts w:ascii="Verdana" w:hAnsi="Verdana" w:cs="Arial"/>
          <w:b/>
          <w:bCs/>
          <w:spacing w:val="20"/>
          <w:sz w:val="24"/>
        </w:rPr>
        <w:t>5</w:t>
      </w:r>
      <w:r w:rsidR="0025027E" w:rsidRPr="00B12185">
        <w:rPr>
          <w:rFonts w:ascii="Verdana" w:hAnsi="Verdana" w:cs="Arial"/>
          <w:b/>
          <w:bCs/>
          <w:spacing w:val="20"/>
          <w:sz w:val="22"/>
        </w:rPr>
        <w:t xml:space="preserve"> г. с </w:t>
      </w:r>
      <w:r w:rsidR="0025027E" w:rsidRPr="00B12185">
        <w:rPr>
          <w:rFonts w:ascii="Verdana" w:hAnsi="Verdana" w:cs="Arial"/>
          <w:b/>
          <w:bCs/>
          <w:spacing w:val="20"/>
          <w:sz w:val="24"/>
          <w:szCs w:val="24"/>
        </w:rPr>
        <w:t>1</w:t>
      </w:r>
      <w:r w:rsidR="00EA606A" w:rsidRPr="00B12185">
        <w:rPr>
          <w:rFonts w:ascii="Verdana" w:hAnsi="Verdana" w:cs="Arial"/>
          <w:b/>
          <w:bCs/>
          <w:spacing w:val="20"/>
          <w:sz w:val="24"/>
          <w:szCs w:val="24"/>
        </w:rPr>
        <w:t>3</w:t>
      </w:r>
      <w:r w:rsidR="0025027E" w:rsidRPr="00B12185">
        <w:rPr>
          <w:rFonts w:ascii="Verdana" w:hAnsi="Verdana" w:cs="Arial"/>
          <w:b/>
          <w:bCs/>
          <w:spacing w:val="20"/>
          <w:sz w:val="24"/>
          <w:szCs w:val="24"/>
        </w:rPr>
        <w:t xml:space="preserve">.00 </w:t>
      </w:r>
      <w:r w:rsidR="0025027E" w:rsidRPr="00B12185">
        <w:rPr>
          <w:rFonts w:ascii="Verdana" w:hAnsi="Verdana" w:cs="Arial"/>
          <w:b/>
          <w:bCs/>
          <w:spacing w:val="20"/>
          <w:sz w:val="22"/>
          <w:szCs w:val="22"/>
        </w:rPr>
        <w:t>до</w:t>
      </w:r>
      <w:r w:rsidR="0025027E" w:rsidRPr="00B12185">
        <w:rPr>
          <w:rFonts w:ascii="Verdana" w:hAnsi="Verdana" w:cs="Arial"/>
          <w:b/>
          <w:bCs/>
          <w:spacing w:val="20"/>
          <w:sz w:val="24"/>
          <w:szCs w:val="24"/>
        </w:rPr>
        <w:t xml:space="preserve"> </w:t>
      </w:r>
      <w:r w:rsidR="00E26C7C" w:rsidRPr="00B12185">
        <w:rPr>
          <w:rFonts w:ascii="Verdana" w:hAnsi="Verdana" w:cs="Arial"/>
          <w:b/>
          <w:bCs/>
          <w:spacing w:val="20"/>
          <w:sz w:val="24"/>
          <w:szCs w:val="24"/>
        </w:rPr>
        <w:t>1</w:t>
      </w:r>
      <w:r w:rsidR="00EA606A" w:rsidRPr="00B12185">
        <w:rPr>
          <w:rFonts w:ascii="Verdana" w:hAnsi="Verdana" w:cs="Arial"/>
          <w:b/>
          <w:bCs/>
          <w:spacing w:val="20"/>
          <w:sz w:val="24"/>
          <w:szCs w:val="24"/>
        </w:rPr>
        <w:t>8</w:t>
      </w:r>
      <w:r w:rsidR="0025027E" w:rsidRPr="00B12185">
        <w:rPr>
          <w:rFonts w:ascii="Verdana" w:hAnsi="Verdana" w:cs="Arial"/>
          <w:b/>
          <w:bCs/>
          <w:spacing w:val="20"/>
          <w:sz w:val="24"/>
          <w:szCs w:val="24"/>
        </w:rPr>
        <w:t>.00</w:t>
      </w:r>
      <w:r w:rsidRPr="00B12185">
        <w:rPr>
          <w:rFonts w:ascii="Verdana" w:hAnsi="Verdana" w:cs="Arial"/>
          <w:b/>
          <w:bCs/>
          <w:spacing w:val="20"/>
          <w:sz w:val="24"/>
          <w:szCs w:val="24"/>
        </w:rPr>
        <w:br/>
      </w:r>
      <w:r w:rsidR="0025027E" w:rsidRPr="00B12185">
        <w:rPr>
          <w:rFonts w:ascii="Verdana" w:hAnsi="Verdana" w:cs="Arial"/>
          <w:b/>
          <w:bCs/>
          <w:sz w:val="22"/>
        </w:rPr>
        <w:t>в Центральной городской публичной библиотеке им. В.</w:t>
      </w:r>
      <w:r w:rsidR="007538AA" w:rsidRPr="00B12185">
        <w:rPr>
          <w:rFonts w:ascii="Verdana" w:hAnsi="Verdana" w:cs="Arial"/>
          <w:b/>
          <w:bCs/>
          <w:sz w:val="22"/>
        </w:rPr>
        <w:t xml:space="preserve"> </w:t>
      </w:r>
      <w:r w:rsidR="0025027E" w:rsidRPr="00B12185">
        <w:rPr>
          <w:rFonts w:ascii="Verdana" w:hAnsi="Verdana" w:cs="Arial"/>
          <w:b/>
          <w:bCs/>
          <w:sz w:val="22"/>
        </w:rPr>
        <w:t>В. Маяковского</w:t>
      </w:r>
      <w:r w:rsidRPr="00B12185">
        <w:rPr>
          <w:rFonts w:ascii="Verdana" w:hAnsi="Verdana" w:cs="Arial"/>
          <w:b/>
          <w:bCs/>
          <w:sz w:val="22"/>
        </w:rPr>
        <w:br/>
      </w:r>
      <w:r w:rsidR="0025027E" w:rsidRPr="00B12185">
        <w:rPr>
          <w:rFonts w:ascii="Verdana" w:hAnsi="Verdana" w:cs="Arial"/>
          <w:b/>
          <w:spacing w:val="10"/>
        </w:rPr>
        <w:t>по адресу: набережная реки Фонтанки,</w:t>
      </w:r>
      <w:r w:rsidR="00130258" w:rsidRPr="00B12185">
        <w:rPr>
          <w:rFonts w:ascii="Verdana" w:hAnsi="Verdana" w:cs="Arial"/>
          <w:b/>
          <w:spacing w:val="10"/>
        </w:rPr>
        <w:t xml:space="preserve"> д.</w:t>
      </w:r>
      <w:r w:rsidR="0025027E" w:rsidRPr="00B12185">
        <w:rPr>
          <w:rFonts w:ascii="Verdana" w:hAnsi="Verdana" w:cs="Arial"/>
          <w:b/>
          <w:spacing w:val="10"/>
        </w:rPr>
        <w:t xml:space="preserve"> 4</w:t>
      </w:r>
      <w:r w:rsidR="00F1669C" w:rsidRPr="00B12185">
        <w:rPr>
          <w:rFonts w:ascii="Verdana" w:hAnsi="Verdana" w:cs="Arial"/>
          <w:b/>
          <w:spacing w:val="10"/>
        </w:rPr>
        <w:t>4</w:t>
      </w:r>
      <w:r w:rsidR="006D4319" w:rsidRPr="00B12185">
        <w:rPr>
          <w:rFonts w:ascii="Verdana" w:hAnsi="Verdana"/>
          <w:b/>
        </w:rPr>
        <w:t xml:space="preserve"> </w:t>
      </w:r>
    </w:p>
    <w:p w:rsidR="00344FA0" w:rsidRPr="00B12185" w:rsidRDefault="00344FA0" w:rsidP="00D26C50">
      <w:pPr>
        <w:spacing w:line="288" w:lineRule="auto"/>
        <w:jc w:val="center"/>
        <w:rPr>
          <w:sz w:val="18"/>
        </w:rPr>
      </w:pPr>
    </w:p>
    <w:p w:rsidR="00AA3CCF" w:rsidRPr="00B12185" w:rsidRDefault="00AA3CCF" w:rsidP="006D4319">
      <w:pPr>
        <w:jc w:val="center"/>
        <w:rPr>
          <w:rFonts w:ascii="Verdana" w:hAnsi="Verdana" w:cs="Arial"/>
          <w:b/>
          <w:spacing w:val="20"/>
          <w:sz w:val="10"/>
          <w:szCs w:val="10"/>
        </w:rPr>
      </w:pPr>
    </w:p>
    <w:p w:rsidR="00D07FDA" w:rsidRPr="00B12185" w:rsidRDefault="00D07FDA" w:rsidP="00502A21">
      <w:pPr>
        <w:pStyle w:val="a8"/>
        <w:spacing w:line="264" w:lineRule="auto"/>
        <w:jc w:val="both"/>
        <w:rPr>
          <w:rFonts w:ascii="Verdana" w:hAnsi="Verdana" w:cs="Arial"/>
          <w:b w:val="0"/>
          <w:i/>
          <w:sz w:val="18"/>
          <w:szCs w:val="18"/>
        </w:rPr>
      </w:pPr>
      <w:r w:rsidRPr="00B12185">
        <w:rPr>
          <w:rFonts w:ascii="Verdana" w:hAnsi="Verdana" w:cs="Arial"/>
          <w:b w:val="0"/>
          <w:i/>
          <w:sz w:val="18"/>
          <w:szCs w:val="18"/>
        </w:rPr>
        <w:t xml:space="preserve">На какую социальную поддержку от государства вы имеете право? </w:t>
      </w:r>
      <w:r w:rsidR="00EA606A" w:rsidRPr="00B12185">
        <w:rPr>
          <w:rFonts w:ascii="Verdana" w:hAnsi="Verdana" w:cs="Arial"/>
          <w:b w:val="0"/>
          <w:i/>
          <w:sz w:val="18"/>
          <w:szCs w:val="18"/>
        </w:rPr>
        <w:t>Куда обратиться за защитой прав пенсионера?</w:t>
      </w:r>
      <w:bookmarkStart w:id="0" w:name="_GoBack"/>
      <w:bookmarkEnd w:id="0"/>
      <w:r w:rsidR="00EA606A" w:rsidRPr="00B12185">
        <w:rPr>
          <w:rFonts w:ascii="Verdana" w:hAnsi="Verdana" w:cs="Arial"/>
          <w:b w:val="0"/>
          <w:i/>
          <w:sz w:val="18"/>
          <w:szCs w:val="18"/>
        </w:rPr>
        <w:t xml:space="preserve"> </w:t>
      </w:r>
      <w:r w:rsidRPr="00B12185">
        <w:rPr>
          <w:rFonts w:ascii="Verdana" w:hAnsi="Verdana" w:cs="Arial"/>
          <w:b w:val="0"/>
          <w:i/>
          <w:sz w:val="18"/>
          <w:szCs w:val="18"/>
        </w:rPr>
        <w:t>Где и как оформить положенные вам льготы</w:t>
      </w:r>
      <w:r w:rsidR="00C2244E" w:rsidRPr="00B12185">
        <w:rPr>
          <w:rFonts w:ascii="Verdana" w:hAnsi="Verdana" w:cs="Arial"/>
          <w:b w:val="0"/>
          <w:i/>
          <w:sz w:val="18"/>
          <w:szCs w:val="18"/>
        </w:rPr>
        <w:t>? Чем вам может помочь социальный участковый</w:t>
      </w:r>
      <w:r w:rsidRPr="00B12185">
        <w:rPr>
          <w:rFonts w:ascii="Verdana" w:hAnsi="Verdana" w:cs="Arial"/>
          <w:b w:val="0"/>
          <w:i/>
          <w:sz w:val="18"/>
          <w:szCs w:val="18"/>
        </w:rPr>
        <w:t>?</w:t>
      </w:r>
      <w:r w:rsidR="00412FF1" w:rsidRPr="00B12185">
        <w:rPr>
          <w:rFonts w:ascii="Verdana" w:hAnsi="Verdana" w:cs="Arial"/>
          <w:b w:val="0"/>
          <w:i/>
          <w:sz w:val="18"/>
          <w:szCs w:val="18"/>
        </w:rPr>
        <w:t xml:space="preserve"> </w:t>
      </w:r>
      <w:r w:rsidRPr="00B12185">
        <w:rPr>
          <w:rFonts w:ascii="Verdana" w:hAnsi="Verdana" w:cs="Arial"/>
          <w:b w:val="0"/>
          <w:i/>
          <w:sz w:val="18"/>
          <w:szCs w:val="18"/>
        </w:rPr>
        <w:t>Как получить социальную доплату до уровня прожиточного минимума пенсионера</w:t>
      </w:r>
      <w:r w:rsidR="00D81392" w:rsidRPr="00B12185">
        <w:rPr>
          <w:rFonts w:ascii="Verdana" w:hAnsi="Verdana" w:cs="Arial"/>
          <w:b w:val="0"/>
          <w:i/>
          <w:sz w:val="18"/>
          <w:szCs w:val="18"/>
        </w:rPr>
        <w:t xml:space="preserve"> или субсидию на оплату жилищно-коммунальных услуг</w:t>
      </w:r>
      <w:r w:rsidRPr="00B12185">
        <w:rPr>
          <w:rFonts w:ascii="Verdana" w:hAnsi="Verdana" w:cs="Arial"/>
          <w:b w:val="0"/>
          <w:i/>
          <w:sz w:val="18"/>
          <w:szCs w:val="18"/>
        </w:rPr>
        <w:t xml:space="preserve">? Какие права есть у владельца полиса обязательного медицинского страхования? Как </w:t>
      </w:r>
      <w:r w:rsidR="001C3B62" w:rsidRPr="00B12185">
        <w:rPr>
          <w:rFonts w:ascii="Verdana" w:hAnsi="Verdana" w:cs="Arial"/>
          <w:b w:val="0"/>
          <w:i/>
          <w:sz w:val="18"/>
          <w:szCs w:val="18"/>
        </w:rPr>
        <w:t xml:space="preserve">оформить инвалидность или </w:t>
      </w:r>
      <w:r w:rsidRPr="00B12185">
        <w:rPr>
          <w:rFonts w:ascii="Verdana" w:hAnsi="Verdana" w:cs="Arial"/>
          <w:b w:val="0"/>
          <w:i/>
          <w:sz w:val="18"/>
          <w:szCs w:val="18"/>
        </w:rPr>
        <w:t>получить высокотехнологичную медицинскую помощь? Нужно ли пенсионеру платить налог на имущество</w:t>
      </w:r>
      <w:r w:rsidR="00AF6F18" w:rsidRPr="00B12185">
        <w:rPr>
          <w:rFonts w:ascii="Verdana" w:hAnsi="Verdana" w:cs="Arial"/>
          <w:b w:val="0"/>
          <w:i/>
          <w:sz w:val="18"/>
          <w:szCs w:val="18"/>
        </w:rPr>
        <w:t xml:space="preserve">? </w:t>
      </w:r>
      <w:r w:rsidR="0042162A" w:rsidRPr="00B12185">
        <w:rPr>
          <w:rFonts w:ascii="Verdana" w:hAnsi="Verdana" w:cs="Arial"/>
          <w:b w:val="0"/>
          <w:i/>
          <w:sz w:val="18"/>
          <w:szCs w:val="18"/>
        </w:rPr>
        <w:t>Как за</w:t>
      </w:r>
      <w:r w:rsidR="00C2244E" w:rsidRPr="00B12185">
        <w:rPr>
          <w:rFonts w:ascii="Verdana" w:hAnsi="Verdana" w:cs="Arial"/>
          <w:b w:val="0"/>
          <w:i/>
          <w:sz w:val="18"/>
          <w:szCs w:val="18"/>
        </w:rPr>
        <w:t xml:space="preserve">регистрировать дом </w:t>
      </w:r>
      <w:r w:rsidR="00AF6F18" w:rsidRPr="00B12185">
        <w:rPr>
          <w:rFonts w:ascii="Verdana" w:hAnsi="Verdana" w:cs="Arial"/>
          <w:b w:val="0"/>
          <w:i/>
          <w:sz w:val="18"/>
          <w:szCs w:val="18"/>
        </w:rPr>
        <w:t>в садоводстве</w:t>
      </w:r>
      <w:r w:rsidRPr="00B12185">
        <w:rPr>
          <w:rFonts w:ascii="Verdana" w:hAnsi="Verdana" w:cs="Arial"/>
          <w:b w:val="0"/>
          <w:i/>
          <w:sz w:val="18"/>
          <w:szCs w:val="18"/>
        </w:rPr>
        <w:t xml:space="preserve">? </w:t>
      </w:r>
    </w:p>
    <w:p w:rsidR="00D07FDA" w:rsidRPr="00B12185" w:rsidRDefault="00D07FDA" w:rsidP="00130258">
      <w:pPr>
        <w:pStyle w:val="a3"/>
        <w:spacing w:line="264" w:lineRule="auto"/>
        <w:ind w:firstLine="454"/>
        <w:rPr>
          <w:rFonts w:ascii="Verdana" w:hAnsi="Verdana" w:cs="Arial"/>
          <w:b w:val="0"/>
          <w:sz w:val="10"/>
          <w:szCs w:val="10"/>
        </w:rPr>
      </w:pPr>
    </w:p>
    <w:p w:rsidR="00D07FDA" w:rsidRPr="00B12185" w:rsidRDefault="00FA2309" w:rsidP="00130258">
      <w:pPr>
        <w:pStyle w:val="a3"/>
        <w:spacing w:line="264" w:lineRule="auto"/>
        <w:ind w:firstLine="454"/>
        <w:rPr>
          <w:rFonts w:ascii="Verdana" w:hAnsi="Verdana" w:cs="Arial"/>
          <w:sz w:val="18"/>
          <w:szCs w:val="18"/>
        </w:rPr>
      </w:pPr>
      <w:r w:rsidRPr="00B12185">
        <w:rPr>
          <w:rFonts w:ascii="Verdana" w:hAnsi="Verdana" w:cs="Arial"/>
          <w:b w:val="0"/>
          <w:sz w:val="18"/>
          <w:szCs w:val="18"/>
        </w:rPr>
        <w:t xml:space="preserve">Подобные вопросы волнуют очень многих </w:t>
      </w:r>
      <w:r w:rsidR="00D07FDA" w:rsidRPr="00B12185">
        <w:rPr>
          <w:rFonts w:ascii="Verdana" w:hAnsi="Verdana" w:cs="Arial"/>
          <w:b w:val="0"/>
          <w:sz w:val="18"/>
          <w:szCs w:val="18"/>
        </w:rPr>
        <w:t>пожилых людей. Ответы на них можно будет получить, посетив День социально-правовой информации для граждан старшего поколения</w:t>
      </w:r>
      <w:r w:rsidR="00C2244E" w:rsidRPr="00B12185">
        <w:rPr>
          <w:rFonts w:ascii="Verdana" w:hAnsi="Verdana" w:cs="Arial"/>
          <w:b w:val="0"/>
          <w:sz w:val="18"/>
          <w:szCs w:val="18"/>
        </w:rPr>
        <w:t xml:space="preserve"> «Ваши права - вопросы и ответы» </w:t>
      </w:r>
      <w:r w:rsidR="00D07FDA" w:rsidRPr="00B12185">
        <w:rPr>
          <w:rFonts w:ascii="Verdana" w:hAnsi="Verdana" w:cs="Arial"/>
          <w:b w:val="0"/>
          <w:sz w:val="18"/>
          <w:szCs w:val="18"/>
        </w:rPr>
        <w:t>в библиотеке им. В. В. Маяковского</w:t>
      </w:r>
      <w:r w:rsidR="007A58AE" w:rsidRPr="00B12185">
        <w:rPr>
          <w:rFonts w:ascii="Verdana" w:hAnsi="Verdana" w:cs="Arial"/>
          <w:b w:val="0"/>
          <w:sz w:val="18"/>
          <w:szCs w:val="18"/>
        </w:rPr>
        <w:t xml:space="preserve"> </w:t>
      </w:r>
      <w:r w:rsidR="00402543" w:rsidRPr="00B12185">
        <w:rPr>
          <w:rFonts w:ascii="Verdana" w:hAnsi="Verdana"/>
          <w:sz w:val="18"/>
          <w:szCs w:val="18"/>
        </w:rPr>
        <w:t>02 октября</w:t>
      </w:r>
      <w:r w:rsidR="00E26C7C" w:rsidRPr="00B12185">
        <w:rPr>
          <w:rFonts w:ascii="Verdana" w:hAnsi="Verdana"/>
          <w:sz w:val="18"/>
          <w:szCs w:val="18"/>
        </w:rPr>
        <w:t xml:space="preserve"> с 1</w:t>
      </w:r>
      <w:r w:rsidR="00EA606A" w:rsidRPr="00B12185">
        <w:rPr>
          <w:rFonts w:ascii="Verdana" w:hAnsi="Verdana"/>
          <w:sz w:val="18"/>
          <w:szCs w:val="18"/>
        </w:rPr>
        <w:t>3</w:t>
      </w:r>
      <w:r w:rsidR="007A58AE" w:rsidRPr="00B12185">
        <w:rPr>
          <w:rFonts w:ascii="Verdana" w:hAnsi="Verdana"/>
          <w:sz w:val="18"/>
          <w:szCs w:val="18"/>
        </w:rPr>
        <w:t>.00 до 1</w:t>
      </w:r>
      <w:r w:rsidR="00EA606A" w:rsidRPr="00B12185">
        <w:rPr>
          <w:rFonts w:ascii="Verdana" w:hAnsi="Verdana"/>
          <w:sz w:val="18"/>
          <w:szCs w:val="18"/>
        </w:rPr>
        <w:t>8</w:t>
      </w:r>
      <w:r w:rsidR="007A58AE" w:rsidRPr="00B12185">
        <w:rPr>
          <w:rFonts w:ascii="Verdana" w:hAnsi="Verdana"/>
          <w:sz w:val="18"/>
          <w:szCs w:val="18"/>
        </w:rPr>
        <w:t>.00</w:t>
      </w:r>
      <w:r w:rsidR="007538AA" w:rsidRPr="00B12185">
        <w:rPr>
          <w:rFonts w:ascii="Verdana" w:hAnsi="Verdana" w:cs="Arial"/>
          <w:sz w:val="18"/>
          <w:szCs w:val="18"/>
        </w:rPr>
        <w:t>.</w:t>
      </w:r>
      <w:r w:rsidR="00D07FDA" w:rsidRPr="00B12185">
        <w:rPr>
          <w:rFonts w:ascii="Verdana" w:hAnsi="Verdana" w:cs="Arial"/>
          <w:sz w:val="18"/>
          <w:szCs w:val="18"/>
        </w:rPr>
        <w:t xml:space="preserve"> </w:t>
      </w:r>
    </w:p>
    <w:p w:rsidR="00D07FDA" w:rsidRPr="00B12185" w:rsidRDefault="00D07FDA" w:rsidP="00130258">
      <w:pPr>
        <w:pStyle w:val="a3"/>
        <w:spacing w:line="264" w:lineRule="auto"/>
        <w:ind w:firstLine="454"/>
        <w:rPr>
          <w:sz w:val="10"/>
          <w:szCs w:val="10"/>
        </w:rPr>
      </w:pPr>
    </w:p>
    <w:p w:rsidR="006D4319" w:rsidRPr="00B12185" w:rsidRDefault="00890DE5" w:rsidP="00130258">
      <w:pPr>
        <w:spacing w:line="264" w:lineRule="auto"/>
        <w:ind w:firstLine="454"/>
        <w:jc w:val="both"/>
        <w:rPr>
          <w:rFonts w:ascii="Verdana" w:hAnsi="Verdana"/>
          <w:sz w:val="18"/>
          <w:szCs w:val="18"/>
        </w:rPr>
      </w:pPr>
      <w:r w:rsidRPr="00B12185">
        <w:rPr>
          <w:rFonts w:ascii="Verdana" w:hAnsi="Verdana"/>
          <w:sz w:val="18"/>
          <w:szCs w:val="18"/>
        </w:rPr>
        <w:t xml:space="preserve">В этот день </w:t>
      </w:r>
      <w:r w:rsidR="00904E86" w:rsidRPr="00B12185">
        <w:rPr>
          <w:rFonts w:ascii="Verdana" w:hAnsi="Verdana"/>
          <w:b/>
          <w:sz w:val="18"/>
          <w:szCs w:val="18"/>
        </w:rPr>
        <w:t xml:space="preserve">Уполномоченный по правам человека в Санкт-Петербурге </w:t>
      </w:r>
      <w:r w:rsidR="006D4319" w:rsidRPr="00B12185">
        <w:rPr>
          <w:rFonts w:ascii="Verdana" w:hAnsi="Verdana"/>
          <w:sz w:val="18"/>
          <w:szCs w:val="18"/>
        </w:rPr>
        <w:t xml:space="preserve">совместно с </w:t>
      </w:r>
      <w:r w:rsidR="0025027E" w:rsidRPr="00B12185">
        <w:rPr>
          <w:rFonts w:ascii="Verdana" w:hAnsi="Verdana"/>
          <w:sz w:val="18"/>
          <w:szCs w:val="18"/>
        </w:rPr>
        <w:t>Центральн</w:t>
      </w:r>
      <w:r w:rsidR="006D4319" w:rsidRPr="00B12185">
        <w:rPr>
          <w:rFonts w:ascii="Verdana" w:hAnsi="Verdana"/>
          <w:sz w:val="18"/>
          <w:szCs w:val="18"/>
        </w:rPr>
        <w:t>ой</w:t>
      </w:r>
      <w:r w:rsidR="0025027E" w:rsidRPr="00B12185">
        <w:rPr>
          <w:rFonts w:ascii="Verdana" w:hAnsi="Verdana"/>
          <w:sz w:val="18"/>
          <w:szCs w:val="18"/>
        </w:rPr>
        <w:t xml:space="preserve"> городск</w:t>
      </w:r>
      <w:r w:rsidR="006D4319" w:rsidRPr="00B12185">
        <w:rPr>
          <w:rFonts w:ascii="Verdana" w:hAnsi="Verdana"/>
          <w:sz w:val="18"/>
          <w:szCs w:val="18"/>
        </w:rPr>
        <w:t>ой</w:t>
      </w:r>
      <w:r w:rsidR="0025027E" w:rsidRPr="00B12185">
        <w:rPr>
          <w:rFonts w:ascii="Verdana" w:hAnsi="Verdana"/>
          <w:sz w:val="18"/>
          <w:szCs w:val="18"/>
        </w:rPr>
        <w:t xml:space="preserve"> публичн</w:t>
      </w:r>
      <w:r w:rsidR="006D4319" w:rsidRPr="00B12185">
        <w:rPr>
          <w:rFonts w:ascii="Verdana" w:hAnsi="Verdana"/>
          <w:sz w:val="18"/>
          <w:szCs w:val="18"/>
        </w:rPr>
        <w:t>ой</w:t>
      </w:r>
      <w:r w:rsidR="0025027E" w:rsidRPr="00B12185">
        <w:rPr>
          <w:rFonts w:ascii="Verdana" w:hAnsi="Verdana"/>
          <w:sz w:val="18"/>
          <w:szCs w:val="18"/>
        </w:rPr>
        <w:t xml:space="preserve"> библиотек</w:t>
      </w:r>
      <w:r w:rsidR="006D4319" w:rsidRPr="00B12185">
        <w:rPr>
          <w:rFonts w:ascii="Verdana" w:hAnsi="Verdana"/>
          <w:sz w:val="18"/>
          <w:szCs w:val="18"/>
        </w:rPr>
        <w:t xml:space="preserve">ой </w:t>
      </w:r>
      <w:r w:rsidR="0025027E" w:rsidRPr="00B12185">
        <w:rPr>
          <w:rFonts w:ascii="Verdana" w:hAnsi="Verdana"/>
          <w:sz w:val="18"/>
          <w:szCs w:val="18"/>
        </w:rPr>
        <w:t>им. В.</w:t>
      </w:r>
      <w:r w:rsidR="006D4319" w:rsidRPr="00B12185">
        <w:rPr>
          <w:rFonts w:ascii="Verdana" w:hAnsi="Verdana"/>
          <w:sz w:val="18"/>
          <w:szCs w:val="18"/>
        </w:rPr>
        <w:t xml:space="preserve"> </w:t>
      </w:r>
      <w:r w:rsidR="0025027E" w:rsidRPr="00B12185">
        <w:rPr>
          <w:rFonts w:ascii="Verdana" w:hAnsi="Verdana"/>
          <w:sz w:val="18"/>
          <w:szCs w:val="18"/>
        </w:rPr>
        <w:t>В. Маяковского приглаша</w:t>
      </w:r>
      <w:r w:rsidR="006D4319" w:rsidRPr="00B12185">
        <w:rPr>
          <w:rFonts w:ascii="Verdana" w:hAnsi="Verdana"/>
          <w:sz w:val="18"/>
          <w:szCs w:val="18"/>
        </w:rPr>
        <w:t>ю</w:t>
      </w:r>
      <w:r w:rsidR="0025027E" w:rsidRPr="00B12185">
        <w:rPr>
          <w:rFonts w:ascii="Verdana" w:hAnsi="Verdana"/>
          <w:sz w:val="18"/>
          <w:szCs w:val="18"/>
        </w:rPr>
        <w:t xml:space="preserve">т </w:t>
      </w:r>
      <w:r w:rsidR="006D4319" w:rsidRPr="00B12185">
        <w:rPr>
          <w:rFonts w:ascii="Verdana" w:hAnsi="Verdana"/>
          <w:sz w:val="18"/>
          <w:szCs w:val="18"/>
        </w:rPr>
        <w:t xml:space="preserve">петербуржцев старшего поколения посетить </w:t>
      </w:r>
      <w:r w:rsidRPr="00B12185">
        <w:rPr>
          <w:rFonts w:ascii="Verdana" w:hAnsi="Verdana"/>
          <w:sz w:val="18"/>
          <w:szCs w:val="18"/>
        </w:rPr>
        <w:t xml:space="preserve">мероприятие </w:t>
      </w:r>
      <w:r w:rsidR="006D4319" w:rsidRPr="00B12185">
        <w:rPr>
          <w:rFonts w:ascii="Verdana" w:hAnsi="Verdana"/>
          <w:sz w:val="18"/>
          <w:szCs w:val="18"/>
        </w:rPr>
        <w:t xml:space="preserve">и </w:t>
      </w:r>
      <w:r w:rsidR="009F23E8" w:rsidRPr="00B12185">
        <w:rPr>
          <w:rFonts w:ascii="Verdana" w:hAnsi="Verdana"/>
          <w:sz w:val="18"/>
          <w:szCs w:val="18"/>
        </w:rPr>
        <w:t>получить</w:t>
      </w:r>
      <w:r w:rsidR="00CC25AA" w:rsidRPr="00B12185">
        <w:rPr>
          <w:rFonts w:ascii="Verdana" w:hAnsi="Verdana"/>
          <w:sz w:val="18"/>
          <w:szCs w:val="18"/>
        </w:rPr>
        <w:t xml:space="preserve"> индивидуальн</w:t>
      </w:r>
      <w:r w:rsidR="00855664" w:rsidRPr="00B12185">
        <w:rPr>
          <w:rFonts w:ascii="Verdana" w:hAnsi="Verdana"/>
          <w:sz w:val="18"/>
          <w:szCs w:val="18"/>
        </w:rPr>
        <w:t>ые</w:t>
      </w:r>
      <w:r w:rsidR="009F23E8" w:rsidRPr="00B12185">
        <w:rPr>
          <w:rFonts w:ascii="Verdana" w:hAnsi="Verdana"/>
          <w:sz w:val="18"/>
          <w:szCs w:val="18"/>
        </w:rPr>
        <w:t xml:space="preserve"> консультаци</w:t>
      </w:r>
      <w:r w:rsidR="00855664" w:rsidRPr="00B12185">
        <w:rPr>
          <w:rFonts w:ascii="Verdana" w:hAnsi="Verdana"/>
          <w:sz w:val="18"/>
          <w:szCs w:val="18"/>
        </w:rPr>
        <w:t>и</w:t>
      </w:r>
      <w:r w:rsidR="009F23E8" w:rsidRPr="00B12185">
        <w:rPr>
          <w:rFonts w:ascii="Verdana" w:hAnsi="Verdana"/>
          <w:sz w:val="18"/>
          <w:szCs w:val="18"/>
        </w:rPr>
        <w:t xml:space="preserve"> </w:t>
      </w:r>
      <w:r w:rsidR="004377FD" w:rsidRPr="00B12185">
        <w:rPr>
          <w:rFonts w:ascii="Verdana" w:hAnsi="Verdana"/>
          <w:sz w:val="18"/>
          <w:szCs w:val="18"/>
        </w:rPr>
        <w:t>у специалистов и юристов</w:t>
      </w:r>
      <w:r w:rsidR="0030492F" w:rsidRPr="00B12185">
        <w:rPr>
          <w:rFonts w:ascii="Verdana" w:hAnsi="Verdana"/>
          <w:sz w:val="18"/>
          <w:szCs w:val="18"/>
        </w:rPr>
        <w:t>.</w:t>
      </w:r>
    </w:p>
    <w:p w:rsidR="006D4319" w:rsidRPr="00B12185" w:rsidRDefault="006D4319" w:rsidP="00130258">
      <w:pPr>
        <w:spacing w:line="264" w:lineRule="auto"/>
        <w:rPr>
          <w:rFonts w:ascii="Verdana" w:hAnsi="Verdana"/>
          <w:sz w:val="10"/>
          <w:szCs w:val="10"/>
        </w:rPr>
      </w:pPr>
    </w:p>
    <w:p w:rsidR="006D4319" w:rsidRPr="00B12185" w:rsidRDefault="006D4319" w:rsidP="00130258">
      <w:pPr>
        <w:spacing w:line="264" w:lineRule="auto"/>
        <w:ind w:firstLine="454"/>
        <w:jc w:val="both"/>
        <w:rPr>
          <w:rFonts w:ascii="Verdana" w:hAnsi="Verdana" w:cs="Arial"/>
          <w:sz w:val="18"/>
          <w:szCs w:val="18"/>
        </w:rPr>
      </w:pPr>
      <w:r w:rsidRPr="00B12185">
        <w:rPr>
          <w:rFonts w:ascii="Verdana" w:hAnsi="Verdana" w:cs="Arial"/>
          <w:b/>
          <w:sz w:val="18"/>
          <w:szCs w:val="18"/>
        </w:rPr>
        <w:t xml:space="preserve">Специалисты государственных организаций </w:t>
      </w:r>
      <w:r w:rsidR="002C0D85" w:rsidRPr="00B12185">
        <w:rPr>
          <w:rFonts w:ascii="Verdana" w:hAnsi="Verdana" w:cs="Arial"/>
          <w:b/>
          <w:sz w:val="18"/>
          <w:szCs w:val="18"/>
        </w:rPr>
        <w:t xml:space="preserve">и юристы </w:t>
      </w:r>
      <w:r w:rsidRPr="00B12185">
        <w:rPr>
          <w:rFonts w:ascii="Verdana" w:hAnsi="Verdana" w:cs="Arial"/>
          <w:b/>
          <w:sz w:val="18"/>
          <w:szCs w:val="18"/>
        </w:rPr>
        <w:t>будут консультировать</w:t>
      </w:r>
      <w:r w:rsidR="002C0D85" w:rsidRPr="00B12185">
        <w:rPr>
          <w:rFonts w:ascii="Verdana" w:hAnsi="Verdana" w:cs="Arial"/>
          <w:b/>
          <w:sz w:val="18"/>
          <w:szCs w:val="18"/>
        </w:rPr>
        <w:t xml:space="preserve"> </w:t>
      </w:r>
      <w:r w:rsidRPr="00B12185">
        <w:rPr>
          <w:rFonts w:ascii="Verdana" w:hAnsi="Verdana" w:cs="Arial"/>
          <w:sz w:val="18"/>
          <w:szCs w:val="18"/>
        </w:rPr>
        <w:t>по вопросам мер социальной поддержки и</w:t>
      </w:r>
      <w:r w:rsidR="00C2244E" w:rsidRPr="00B12185">
        <w:rPr>
          <w:rFonts w:ascii="Verdana" w:hAnsi="Verdana" w:cs="Arial"/>
          <w:sz w:val="18"/>
          <w:szCs w:val="18"/>
        </w:rPr>
        <w:t xml:space="preserve">нвалидов, ветеранов, пенсионеров; </w:t>
      </w:r>
      <w:r w:rsidRPr="00B12185">
        <w:rPr>
          <w:rFonts w:ascii="Verdana" w:hAnsi="Verdana" w:cs="Arial"/>
          <w:sz w:val="18"/>
          <w:szCs w:val="18"/>
        </w:rPr>
        <w:t xml:space="preserve">оказания медицинских услуг учреждениями здравоохранения; </w:t>
      </w:r>
      <w:r w:rsidR="00460886" w:rsidRPr="00B12185">
        <w:rPr>
          <w:rFonts w:ascii="Verdana" w:hAnsi="Verdana" w:cs="Arial"/>
          <w:sz w:val="18"/>
          <w:szCs w:val="18"/>
        </w:rPr>
        <w:t>признания граждан инвалидами</w:t>
      </w:r>
      <w:r w:rsidR="00C2244E" w:rsidRPr="00B12185">
        <w:rPr>
          <w:rFonts w:ascii="Verdana" w:hAnsi="Verdana" w:cs="Arial"/>
          <w:sz w:val="18"/>
          <w:szCs w:val="18"/>
        </w:rPr>
        <w:t xml:space="preserve"> и нуждающимися в социальном обслуживании</w:t>
      </w:r>
      <w:r w:rsidR="001C3B62" w:rsidRPr="00B12185">
        <w:rPr>
          <w:rFonts w:ascii="Verdana" w:hAnsi="Verdana" w:cs="Arial"/>
          <w:sz w:val="18"/>
          <w:szCs w:val="18"/>
        </w:rPr>
        <w:t>;</w:t>
      </w:r>
      <w:r w:rsidR="00460886" w:rsidRPr="00B12185">
        <w:rPr>
          <w:rFonts w:ascii="Verdana" w:hAnsi="Verdana" w:cs="Arial"/>
          <w:sz w:val="18"/>
          <w:szCs w:val="18"/>
        </w:rPr>
        <w:t xml:space="preserve"> </w:t>
      </w:r>
      <w:r w:rsidRPr="00B12185">
        <w:rPr>
          <w:rFonts w:ascii="Verdana" w:hAnsi="Verdana" w:cs="Arial"/>
          <w:sz w:val="18"/>
          <w:szCs w:val="18"/>
        </w:rPr>
        <w:t>получения льготного лекарственного обеспечения, высокотехнологичной медицинской помощи; санаторно-курортного лечения, обеспечения техническими средствами реабилитации</w:t>
      </w:r>
      <w:r w:rsidR="001C3B62" w:rsidRPr="00B12185">
        <w:rPr>
          <w:rFonts w:ascii="Verdana" w:hAnsi="Verdana" w:cs="Arial"/>
          <w:sz w:val="18"/>
          <w:szCs w:val="18"/>
        </w:rPr>
        <w:t>;</w:t>
      </w:r>
      <w:r w:rsidR="00D30407" w:rsidRPr="00B12185">
        <w:rPr>
          <w:rFonts w:ascii="Verdana" w:hAnsi="Verdana" w:cs="Arial"/>
          <w:sz w:val="18"/>
          <w:szCs w:val="18"/>
        </w:rPr>
        <w:t xml:space="preserve"> </w:t>
      </w:r>
      <w:r w:rsidR="002C0D85" w:rsidRPr="00B12185">
        <w:rPr>
          <w:rFonts w:ascii="Verdana" w:hAnsi="Verdana" w:cs="Arial"/>
          <w:sz w:val="18"/>
          <w:szCs w:val="18"/>
        </w:rPr>
        <w:t>наследования;</w:t>
      </w:r>
      <w:r w:rsidR="001C3B62" w:rsidRPr="00B12185">
        <w:rPr>
          <w:rFonts w:ascii="Verdana" w:hAnsi="Verdana" w:cs="Arial"/>
          <w:sz w:val="18"/>
          <w:szCs w:val="18"/>
        </w:rPr>
        <w:t xml:space="preserve"> защиты прав потребителей; </w:t>
      </w:r>
      <w:r w:rsidR="002C0D85" w:rsidRPr="00B12185">
        <w:rPr>
          <w:rFonts w:ascii="Verdana" w:hAnsi="Verdana" w:cs="Arial"/>
          <w:sz w:val="18"/>
          <w:szCs w:val="18"/>
        </w:rPr>
        <w:t>жилищным</w:t>
      </w:r>
      <w:r w:rsidR="00D30407" w:rsidRPr="00B12185">
        <w:rPr>
          <w:rFonts w:ascii="Verdana" w:hAnsi="Verdana" w:cs="Arial"/>
          <w:sz w:val="18"/>
          <w:szCs w:val="18"/>
        </w:rPr>
        <w:t xml:space="preserve"> и</w:t>
      </w:r>
      <w:r w:rsidR="002C0D85" w:rsidRPr="00B12185">
        <w:rPr>
          <w:rFonts w:ascii="Verdana" w:hAnsi="Verdana" w:cs="Arial"/>
          <w:sz w:val="18"/>
          <w:szCs w:val="18"/>
        </w:rPr>
        <w:t xml:space="preserve"> имущественным вопросам.</w:t>
      </w:r>
    </w:p>
    <w:p w:rsidR="00130258" w:rsidRPr="00B12185" w:rsidRDefault="00130258" w:rsidP="00130258">
      <w:pPr>
        <w:spacing w:line="264" w:lineRule="auto"/>
        <w:ind w:firstLine="454"/>
        <w:jc w:val="both"/>
        <w:rPr>
          <w:rFonts w:ascii="Verdana" w:hAnsi="Verdana" w:cs="Arial"/>
          <w:b/>
          <w:sz w:val="10"/>
          <w:szCs w:val="10"/>
        </w:rPr>
      </w:pPr>
    </w:p>
    <w:p w:rsidR="004377FD" w:rsidRPr="00B12185" w:rsidRDefault="00496A52" w:rsidP="00130258">
      <w:pPr>
        <w:spacing w:line="264" w:lineRule="auto"/>
        <w:ind w:firstLine="454"/>
        <w:jc w:val="both"/>
        <w:rPr>
          <w:rFonts w:ascii="Verdana" w:hAnsi="Verdana" w:cs="Arial"/>
          <w:sz w:val="18"/>
          <w:szCs w:val="18"/>
        </w:rPr>
      </w:pPr>
      <w:r w:rsidRPr="00B12185">
        <w:rPr>
          <w:rFonts w:ascii="Verdana" w:hAnsi="Verdana" w:cs="Arial"/>
          <w:b/>
          <w:sz w:val="18"/>
          <w:szCs w:val="18"/>
        </w:rPr>
        <w:t>Посетители мероприятия смогут получить информацию</w:t>
      </w:r>
      <w:r w:rsidRPr="00B12185">
        <w:rPr>
          <w:rFonts w:ascii="Verdana" w:hAnsi="Verdana" w:cs="Arial"/>
          <w:sz w:val="18"/>
          <w:szCs w:val="18"/>
        </w:rPr>
        <w:t xml:space="preserve"> о пенсиях и </w:t>
      </w:r>
      <w:r w:rsidR="006B14AE" w:rsidRPr="00B12185">
        <w:rPr>
          <w:rFonts w:ascii="Verdana" w:hAnsi="Verdana" w:cs="Arial"/>
          <w:sz w:val="18"/>
          <w:szCs w:val="18"/>
        </w:rPr>
        <w:t>социальных выплатах</w:t>
      </w:r>
      <w:r w:rsidRPr="00B12185">
        <w:rPr>
          <w:rFonts w:ascii="Verdana" w:hAnsi="Verdana" w:cs="Arial"/>
          <w:sz w:val="18"/>
          <w:szCs w:val="18"/>
        </w:rPr>
        <w:t xml:space="preserve">; </w:t>
      </w:r>
      <w:r w:rsidR="006B14AE" w:rsidRPr="00B12185">
        <w:rPr>
          <w:rFonts w:ascii="Verdana" w:hAnsi="Verdana" w:cs="Arial"/>
          <w:sz w:val="18"/>
          <w:szCs w:val="18"/>
        </w:rPr>
        <w:t>о налогообложении пенсионеров и льготах по налогам</w:t>
      </w:r>
      <w:r w:rsidR="004377FD" w:rsidRPr="00B12185">
        <w:rPr>
          <w:rFonts w:ascii="Verdana" w:hAnsi="Verdana" w:cs="Arial"/>
          <w:sz w:val="18"/>
          <w:szCs w:val="18"/>
        </w:rPr>
        <w:t xml:space="preserve">; о заключении от имени Санкт-Петербурга договоров пожизненной ренты с пожилыми гражданами; </w:t>
      </w:r>
      <w:r w:rsidR="00CE7ECC" w:rsidRPr="00B12185">
        <w:rPr>
          <w:rFonts w:ascii="Verdana" w:hAnsi="Verdana" w:cs="Arial"/>
          <w:sz w:val="18"/>
          <w:szCs w:val="18"/>
        </w:rPr>
        <w:t>о плате за</w:t>
      </w:r>
      <w:r w:rsidR="00D81392" w:rsidRPr="00B12185">
        <w:rPr>
          <w:rFonts w:ascii="Verdana" w:hAnsi="Verdana" w:cs="Arial"/>
          <w:sz w:val="18"/>
          <w:szCs w:val="18"/>
        </w:rPr>
        <w:t xml:space="preserve"> жилье и</w:t>
      </w:r>
      <w:r w:rsidR="00CE7ECC" w:rsidRPr="00B12185">
        <w:rPr>
          <w:rFonts w:ascii="Verdana" w:hAnsi="Verdana" w:cs="Arial"/>
          <w:sz w:val="18"/>
          <w:szCs w:val="18"/>
        </w:rPr>
        <w:t xml:space="preserve"> коммунальные услуги; </w:t>
      </w:r>
      <w:r w:rsidR="004377FD" w:rsidRPr="00B12185">
        <w:rPr>
          <w:rFonts w:ascii="Verdana" w:hAnsi="Verdana" w:cs="Arial"/>
          <w:sz w:val="18"/>
          <w:szCs w:val="18"/>
        </w:rPr>
        <w:t>о</w:t>
      </w:r>
      <w:r w:rsidR="009B2A05" w:rsidRPr="00B12185">
        <w:rPr>
          <w:rFonts w:ascii="Verdana" w:hAnsi="Verdana" w:cs="Arial"/>
          <w:sz w:val="18"/>
          <w:szCs w:val="18"/>
        </w:rPr>
        <w:t xml:space="preserve"> порядке</w:t>
      </w:r>
      <w:r w:rsidR="004377FD" w:rsidRPr="00B12185">
        <w:rPr>
          <w:rFonts w:ascii="Verdana" w:hAnsi="Verdana" w:cs="Arial"/>
          <w:sz w:val="18"/>
          <w:szCs w:val="18"/>
        </w:rPr>
        <w:t xml:space="preserve"> обращени</w:t>
      </w:r>
      <w:r w:rsidR="00CE7ECC" w:rsidRPr="00B12185">
        <w:rPr>
          <w:rFonts w:ascii="Verdana" w:hAnsi="Verdana" w:cs="Arial"/>
          <w:sz w:val="18"/>
          <w:szCs w:val="18"/>
        </w:rPr>
        <w:t>я</w:t>
      </w:r>
      <w:r w:rsidR="004377FD" w:rsidRPr="00B12185">
        <w:rPr>
          <w:rFonts w:ascii="Verdana" w:hAnsi="Verdana" w:cs="Arial"/>
          <w:sz w:val="18"/>
          <w:szCs w:val="18"/>
        </w:rPr>
        <w:t xml:space="preserve"> взысканий на пенсии и социальные выплаты в рамках исполнительного производства</w:t>
      </w:r>
      <w:r w:rsidR="00D30407" w:rsidRPr="00B12185">
        <w:rPr>
          <w:rFonts w:ascii="Verdana" w:hAnsi="Verdana" w:cs="Arial"/>
          <w:sz w:val="18"/>
          <w:szCs w:val="18"/>
        </w:rPr>
        <w:t>.</w:t>
      </w:r>
    </w:p>
    <w:p w:rsidR="00130258" w:rsidRPr="00B12185" w:rsidRDefault="00130258" w:rsidP="00130258">
      <w:pPr>
        <w:spacing w:line="264" w:lineRule="auto"/>
        <w:ind w:firstLine="454"/>
        <w:jc w:val="both"/>
        <w:rPr>
          <w:rFonts w:ascii="Verdana" w:hAnsi="Verdana" w:cs="Arial"/>
          <w:sz w:val="10"/>
          <w:szCs w:val="10"/>
        </w:rPr>
      </w:pPr>
    </w:p>
    <w:p w:rsidR="004377FD" w:rsidRPr="00B12185" w:rsidRDefault="002C0D85" w:rsidP="00130258">
      <w:pPr>
        <w:spacing w:line="264" w:lineRule="auto"/>
        <w:ind w:firstLine="454"/>
        <w:jc w:val="both"/>
        <w:rPr>
          <w:rFonts w:ascii="Verdana" w:hAnsi="Verdana" w:cs="Arial"/>
          <w:sz w:val="18"/>
          <w:szCs w:val="18"/>
        </w:rPr>
      </w:pPr>
      <w:r w:rsidRPr="00B12185">
        <w:rPr>
          <w:rFonts w:ascii="Verdana" w:hAnsi="Verdana" w:cs="Arial"/>
          <w:b/>
          <w:sz w:val="18"/>
          <w:szCs w:val="18"/>
        </w:rPr>
        <w:t>На мероприятии будут бесплатно консультировать</w:t>
      </w:r>
      <w:r w:rsidRPr="00B12185">
        <w:rPr>
          <w:rFonts w:ascii="Verdana" w:hAnsi="Verdana" w:cs="Arial"/>
          <w:sz w:val="18"/>
          <w:szCs w:val="18"/>
        </w:rPr>
        <w:t xml:space="preserve"> </w:t>
      </w:r>
      <w:r w:rsidR="000F1252" w:rsidRPr="00B12185">
        <w:rPr>
          <w:rFonts w:ascii="Verdana" w:hAnsi="Verdana" w:cs="Arial"/>
          <w:sz w:val="18"/>
          <w:szCs w:val="18"/>
        </w:rPr>
        <w:t xml:space="preserve">специалисты </w:t>
      </w:r>
      <w:r w:rsidR="005C4B2E" w:rsidRPr="00B12185">
        <w:rPr>
          <w:rFonts w:ascii="Verdana" w:hAnsi="Verdana" w:cs="Arial"/>
          <w:sz w:val="18"/>
          <w:szCs w:val="18"/>
        </w:rPr>
        <w:t xml:space="preserve">аппарата </w:t>
      </w:r>
      <w:r w:rsidR="005C4B2E" w:rsidRPr="00B12185">
        <w:rPr>
          <w:rFonts w:ascii="Verdana" w:hAnsi="Verdana"/>
          <w:sz w:val="18"/>
          <w:szCs w:val="18"/>
        </w:rPr>
        <w:t>Уполномоченного по правам человека в Санкт-Петербурге, ю</w:t>
      </w:r>
      <w:r w:rsidR="004377FD" w:rsidRPr="00B12185">
        <w:rPr>
          <w:rFonts w:ascii="Verdana" w:hAnsi="Verdana" w:cs="Arial"/>
          <w:sz w:val="18"/>
          <w:szCs w:val="18"/>
        </w:rPr>
        <w:t>ристы</w:t>
      </w:r>
      <w:r w:rsidR="00E416CF" w:rsidRPr="00B12185">
        <w:rPr>
          <w:rFonts w:ascii="Verdana" w:hAnsi="Verdana" w:cs="Arial"/>
          <w:sz w:val="18"/>
          <w:szCs w:val="18"/>
        </w:rPr>
        <w:t xml:space="preserve"> </w:t>
      </w:r>
      <w:r w:rsidR="00696203" w:rsidRPr="00B12185">
        <w:rPr>
          <w:rFonts w:ascii="Verdana" w:hAnsi="Verdana" w:cs="Arial"/>
          <w:sz w:val="18"/>
          <w:szCs w:val="18"/>
        </w:rPr>
        <w:t>«Санкт-Петербургской Адвокатской коллегии Нарышкиных»</w:t>
      </w:r>
      <w:r w:rsidR="000A6259" w:rsidRPr="00B12185">
        <w:rPr>
          <w:rFonts w:ascii="Verdana" w:hAnsi="Verdana" w:cs="Arial"/>
          <w:sz w:val="18"/>
          <w:szCs w:val="18"/>
        </w:rPr>
        <w:t>, Юридического центра «</w:t>
      </w:r>
      <w:proofErr w:type="spellStart"/>
      <w:r w:rsidR="000A6259" w:rsidRPr="00B12185">
        <w:rPr>
          <w:rFonts w:ascii="Verdana" w:hAnsi="Verdana" w:cs="Arial"/>
          <w:sz w:val="18"/>
          <w:szCs w:val="18"/>
        </w:rPr>
        <w:t>Адвекон</w:t>
      </w:r>
      <w:proofErr w:type="spellEnd"/>
      <w:r w:rsidR="000A6259" w:rsidRPr="00B12185">
        <w:rPr>
          <w:rFonts w:ascii="Verdana" w:hAnsi="Verdana" w:cs="Arial"/>
          <w:sz w:val="18"/>
          <w:szCs w:val="18"/>
        </w:rPr>
        <w:t xml:space="preserve">», </w:t>
      </w:r>
      <w:r w:rsidR="00314329" w:rsidRPr="00B12185">
        <w:rPr>
          <w:rFonts w:ascii="Verdana" w:hAnsi="Verdana" w:cs="Arial"/>
          <w:sz w:val="18"/>
          <w:szCs w:val="18"/>
        </w:rPr>
        <w:t>Санкт-Петербургской общественной организации инвалидов «Феникс»</w:t>
      </w:r>
      <w:r w:rsidR="00460886" w:rsidRPr="00B12185">
        <w:rPr>
          <w:rFonts w:ascii="Verdana" w:hAnsi="Verdana" w:cs="Verdana"/>
          <w:bCs/>
          <w:sz w:val="18"/>
          <w:szCs w:val="18"/>
        </w:rPr>
        <w:t>.</w:t>
      </w:r>
    </w:p>
    <w:p w:rsidR="004377FD" w:rsidRPr="00B12185" w:rsidRDefault="004377FD" w:rsidP="00130258">
      <w:pPr>
        <w:spacing w:line="264" w:lineRule="auto"/>
        <w:ind w:firstLine="454"/>
        <w:jc w:val="both"/>
        <w:rPr>
          <w:rFonts w:ascii="Verdana" w:hAnsi="Verdana" w:cs="Arial"/>
          <w:sz w:val="10"/>
          <w:szCs w:val="10"/>
        </w:rPr>
      </w:pPr>
    </w:p>
    <w:p w:rsidR="00F21C1E" w:rsidRPr="00B12185" w:rsidRDefault="004377FD" w:rsidP="007D3914">
      <w:pPr>
        <w:spacing w:line="264" w:lineRule="auto"/>
        <w:jc w:val="both"/>
        <w:rPr>
          <w:rFonts w:ascii="Verdana" w:hAnsi="Verdana" w:cs="Arial"/>
          <w:sz w:val="18"/>
          <w:szCs w:val="18"/>
        </w:rPr>
      </w:pPr>
      <w:r w:rsidRPr="00B12185">
        <w:rPr>
          <w:rFonts w:ascii="Verdana" w:hAnsi="Verdana" w:cs="Arial"/>
          <w:b/>
          <w:sz w:val="18"/>
          <w:szCs w:val="18"/>
        </w:rPr>
        <w:t xml:space="preserve">В мероприятии </w:t>
      </w:r>
      <w:r w:rsidR="005C4B2E" w:rsidRPr="00B12185">
        <w:rPr>
          <w:rFonts w:ascii="Verdana" w:hAnsi="Verdana" w:cs="Arial"/>
          <w:b/>
          <w:sz w:val="18"/>
          <w:szCs w:val="18"/>
        </w:rPr>
        <w:t xml:space="preserve">также </w:t>
      </w:r>
      <w:r w:rsidRPr="00B12185">
        <w:rPr>
          <w:rFonts w:ascii="Verdana" w:hAnsi="Verdana" w:cs="Arial"/>
          <w:b/>
          <w:sz w:val="18"/>
          <w:szCs w:val="18"/>
        </w:rPr>
        <w:t>примут участие:</w:t>
      </w:r>
      <w:r w:rsidRPr="00B12185">
        <w:rPr>
          <w:rFonts w:ascii="Verdana" w:hAnsi="Verdana" w:cs="Arial"/>
          <w:sz w:val="18"/>
          <w:szCs w:val="18"/>
        </w:rPr>
        <w:t xml:space="preserve"> </w:t>
      </w:r>
      <w:r w:rsidR="0006365D" w:rsidRPr="00B12185">
        <w:rPr>
          <w:rFonts w:ascii="Verdana" w:hAnsi="Verdana" w:cs="Arial"/>
          <w:sz w:val="18"/>
          <w:szCs w:val="18"/>
        </w:rPr>
        <w:t xml:space="preserve">Отделение Социального фонда РФ по Санкт-Петербургу и Ленинградской области, </w:t>
      </w:r>
      <w:r w:rsidR="00F6224F" w:rsidRPr="00B12185">
        <w:rPr>
          <w:rFonts w:ascii="Verdana" w:hAnsi="Verdana" w:cs="Arial"/>
          <w:sz w:val="18"/>
          <w:szCs w:val="18"/>
        </w:rPr>
        <w:t>А</w:t>
      </w:r>
      <w:r w:rsidR="00E26C7C" w:rsidRPr="00B12185">
        <w:rPr>
          <w:rFonts w:ascii="Verdana" w:hAnsi="Verdana" w:cs="Arial"/>
          <w:sz w:val="18"/>
          <w:szCs w:val="18"/>
        </w:rPr>
        <w:t>НО</w:t>
      </w:r>
      <w:r w:rsidR="00F6224F" w:rsidRPr="00B12185">
        <w:rPr>
          <w:rFonts w:ascii="Verdana" w:hAnsi="Verdana" w:cs="Arial"/>
          <w:sz w:val="18"/>
          <w:szCs w:val="18"/>
        </w:rPr>
        <w:t xml:space="preserve"> «Служба обеспечения деятельности финансового уполномоченного», </w:t>
      </w:r>
      <w:r w:rsidR="000B32CF">
        <w:rPr>
          <w:rFonts w:ascii="Verdana" w:hAnsi="Verdana" w:cs="Arial"/>
          <w:sz w:val="18"/>
          <w:szCs w:val="18"/>
        </w:rPr>
        <w:br/>
      </w:r>
      <w:r w:rsidR="00F21C1E" w:rsidRPr="00B12185">
        <w:rPr>
          <w:rFonts w:ascii="Verdana" w:hAnsi="Verdana" w:cs="Arial"/>
          <w:sz w:val="18"/>
          <w:szCs w:val="18"/>
        </w:rPr>
        <w:t xml:space="preserve">ГУ «Территориальный фонд обязательного медицинского страхования Санкт-Петербурга», </w:t>
      </w:r>
      <w:r w:rsidR="00212533" w:rsidRPr="00B12185">
        <w:rPr>
          <w:rFonts w:ascii="Verdana" w:hAnsi="Verdana" w:cs="Arial"/>
          <w:sz w:val="18"/>
          <w:szCs w:val="18"/>
        </w:rPr>
        <w:t xml:space="preserve">информационно-справочная служба Комитета по социальной политике Санкт-Петербурга, </w:t>
      </w:r>
      <w:r w:rsidR="00584491" w:rsidRPr="00B12185">
        <w:rPr>
          <w:rFonts w:ascii="Verdana" w:hAnsi="Verdana" w:cs="Arial"/>
          <w:sz w:val="18"/>
          <w:szCs w:val="18"/>
        </w:rPr>
        <w:t xml:space="preserve">СПб ГКУ «Центр организации социального обслуживания», </w:t>
      </w:r>
      <w:r w:rsidR="00212533" w:rsidRPr="00B12185">
        <w:rPr>
          <w:rFonts w:ascii="Verdana" w:hAnsi="Verdana" w:cs="Arial"/>
          <w:sz w:val="18"/>
          <w:szCs w:val="18"/>
        </w:rPr>
        <w:t xml:space="preserve">Территориальный орган Росздравнадзора по г. </w:t>
      </w:r>
      <w:proofErr w:type="gramStart"/>
      <w:r w:rsidR="00212533" w:rsidRPr="00B12185">
        <w:rPr>
          <w:rFonts w:ascii="Verdana" w:hAnsi="Verdana" w:cs="Arial"/>
          <w:sz w:val="18"/>
          <w:szCs w:val="18"/>
        </w:rPr>
        <w:t xml:space="preserve">Санкт-Петербургу, </w:t>
      </w:r>
      <w:r w:rsidR="00F21C1E" w:rsidRPr="00B12185">
        <w:rPr>
          <w:rFonts w:ascii="Verdana" w:hAnsi="Verdana" w:cs="Arial"/>
          <w:sz w:val="18"/>
          <w:szCs w:val="18"/>
        </w:rPr>
        <w:t>ФКУ «Главное бюро медико-социальной экспертизы по городу Санкт-Петербургу», СПб ГБУЗ «Медицинский информационно-аналитический центр»,</w:t>
      </w:r>
      <w:r w:rsidR="0006365D" w:rsidRPr="00B12185">
        <w:rPr>
          <w:rFonts w:ascii="Verdana" w:hAnsi="Verdana" w:cs="Arial"/>
          <w:sz w:val="18"/>
          <w:szCs w:val="18"/>
        </w:rPr>
        <w:t xml:space="preserve"> Управление Федеральной службы судебных приставов по</w:t>
      </w:r>
      <w:proofErr w:type="gramEnd"/>
      <w:r w:rsidR="0006365D" w:rsidRPr="00B12185">
        <w:rPr>
          <w:rFonts w:ascii="Verdana" w:hAnsi="Verdana" w:cs="Arial"/>
          <w:sz w:val="18"/>
          <w:szCs w:val="18"/>
        </w:rPr>
        <w:t xml:space="preserve"> </w:t>
      </w:r>
      <w:proofErr w:type="gramStart"/>
      <w:r w:rsidR="0006365D" w:rsidRPr="00B12185">
        <w:rPr>
          <w:rFonts w:ascii="Verdana" w:hAnsi="Verdana" w:cs="Arial"/>
          <w:sz w:val="18"/>
          <w:szCs w:val="18"/>
        </w:rPr>
        <w:t>Санкт-Петербургу</w:t>
      </w:r>
      <w:r w:rsidR="00F21C1E" w:rsidRPr="00B12185">
        <w:rPr>
          <w:rFonts w:ascii="Verdana" w:hAnsi="Verdana" w:cs="Arial"/>
          <w:sz w:val="18"/>
          <w:szCs w:val="18"/>
        </w:rPr>
        <w:t xml:space="preserve">, </w:t>
      </w:r>
      <w:r w:rsidR="00584491" w:rsidRPr="00B12185">
        <w:rPr>
          <w:rFonts w:ascii="Verdana" w:hAnsi="Verdana" w:cs="Arial"/>
          <w:sz w:val="18"/>
          <w:szCs w:val="18"/>
        </w:rPr>
        <w:t xml:space="preserve">Нотариальная палата Санкт-Петербурга, </w:t>
      </w:r>
      <w:r w:rsidR="00F21C1E" w:rsidRPr="00B12185">
        <w:rPr>
          <w:rFonts w:ascii="Verdana" w:hAnsi="Verdana" w:cs="Arial"/>
          <w:sz w:val="18"/>
          <w:szCs w:val="18"/>
        </w:rPr>
        <w:t>Межрайонная инспекция Ф</w:t>
      </w:r>
      <w:r w:rsidR="00FD2748" w:rsidRPr="00B12185">
        <w:rPr>
          <w:rFonts w:ascii="Verdana" w:hAnsi="Verdana" w:cs="Arial"/>
          <w:sz w:val="18"/>
          <w:szCs w:val="18"/>
        </w:rPr>
        <w:t>едеральной налоговой службы</w:t>
      </w:r>
      <w:r w:rsidR="00F21C1E" w:rsidRPr="00B12185">
        <w:rPr>
          <w:rFonts w:ascii="Verdana" w:hAnsi="Verdana" w:cs="Arial"/>
          <w:sz w:val="18"/>
          <w:szCs w:val="18"/>
        </w:rPr>
        <w:t xml:space="preserve"> России №7 по Санкт-Петербургу,</w:t>
      </w:r>
      <w:r w:rsidR="0006365D" w:rsidRPr="00B12185">
        <w:rPr>
          <w:rFonts w:ascii="Verdana" w:hAnsi="Verdana" w:cs="Arial"/>
          <w:sz w:val="18"/>
          <w:szCs w:val="18"/>
        </w:rPr>
        <w:t xml:space="preserve"> </w:t>
      </w:r>
      <w:r w:rsidR="00F21C1E" w:rsidRPr="00B12185">
        <w:rPr>
          <w:rFonts w:ascii="Verdana" w:hAnsi="Verdana" w:cs="Arial"/>
          <w:sz w:val="18"/>
          <w:szCs w:val="18"/>
        </w:rPr>
        <w:t xml:space="preserve">СПб ГБУ «Горжилобмен», </w:t>
      </w:r>
      <w:r w:rsidR="00E26C7C" w:rsidRPr="00B12185">
        <w:rPr>
          <w:rFonts w:ascii="Verdana" w:hAnsi="Verdana" w:cs="Arial"/>
          <w:sz w:val="18"/>
          <w:szCs w:val="18"/>
        </w:rPr>
        <w:t>АО «Единый информационно-расчетный центр Санкт-Петербурга»</w:t>
      </w:r>
      <w:r w:rsidR="00696203" w:rsidRPr="00B12185">
        <w:rPr>
          <w:rFonts w:ascii="Verdana" w:hAnsi="Verdana" w:cs="Arial"/>
          <w:sz w:val="18"/>
          <w:szCs w:val="18"/>
        </w:rPr>
        <w:t xml:space="preserve">, </w:t>
      </w:r>
      <w:r w:rsidR="00F21C1E" w:rsidRPr="00B12185">
        <w:rPr>
          <w:rFonts w:ascii="Verdana" w:hAnsi="Verdana" w:cs="Arial"/>
          <w:sz w:val="18"/>
          <w:szCs w:val="18"/>
        </w:rPr>
        <w:t xml:space="preserve">СПб ГКУ «Городской Центр жилищных субсидий», </w:t>
      </w:r>
      <w:r w:rsidR="00B12185">
        <w:rPr>
          <w:rFonts w:ascii="Verdana" w:hAnsi="Verdana" w:cs="Arial"/>
          <w:sz w:val="18"/>
          <w:szCs w:val="18"/>
        </w:rPr>
        <w:t>Межрегиональное у</w:t>
      </w:r>
      <w:r w:rsidR="00F21C1E" w:rsidRPr="00B12185">
        <w:rPr>
          <w:rFonts w:ascii="Verdana" w:hAnsi="Verdana" w:cs="Arial"/>
          <w:sz w:val="18"/>
          <w:szCs w:val="18"/>
        </w:rPr>
        <w:t>правление Роспотребнадзора по городу Санкт-Петербургу</w:t>
      </w:r>
      <w:r w:rsidR="00B12185">
        <w:rPr>
          <w:rFonts w:ascii="Verdana" w:hAnsi="Verdana" w:cs="Arial"/>
          <w:sz w:val="18"/>
          <w:szCs w:val="18"/>
        </w:rPr>
        <w:t xml:space="preserve"> и Ленинградской области</w:t>
      </w:r>
      <w:r w:rsidR="00F21C1E" w:rsidRPr="00B12185">
        <w:rPr>
          <w:rFonts w:ascii="Verdana" w:hAnsi="Verdana" w:cs="Arial"/>
          <w:sz w:val="18"/>
          <w:szCs w:val="18"/>
        </w:rPr>
        <w:t xml:space="preserve">, </w:t>
      </w:r>
      <w:r w:rsidR="00BA5BB4" w:rsidRPr="00B12185">
        <w:rPr>
          <w:rFonts w:ascii="Verdana" w:hAnsi="Verdana" w:cs="Arial"/>
          <w:sz w:val="18"/>
          <w:szCs w:val="18"/>
        </w:rPr>
        <w:t xml:space="preserve">Прокуратура Центрального района Санкт-Петербурга, </w:t>
      </w:r>
      <w:r w:rsidR="00F21C1E" w:rsidRPr="00B12185">
        <w:rPr>
          <w:rFonts w:ascii="Verdana" w:hAnsi="Verdana" w:cs="Arial"/>
          <w:sz w:val="18"/>
          <w:szCs w:val="18"/>
        </w:rPr>
        <w:t xml:space="preserve">Управление по развитию садоводства и огородничества Санкт-Петербурга, </w:t>
      </w:r>
      <w:r w:rsidR="00DA14EC" w:rsidRPr="00B12185">
        <w:rPr>
          <w:rFonts w:ascii="Verdana" w:hAnsi="Verdana" w:cs="Arial"/>
          <w:sz w:val="18"/>
          <w:szCs w:val="18"/>
        </w:rPr>
        <w:t xml:space="preserve">Центр </w:t>
      </w:r>
      <w:r w:rsidR="00481175" w:rsidRPr="00B12185">
        <w:rPr>
          <w:rFonts w:ascii="Verdana" w:hAnsi="Verdana" w:cs="Arial"/>
          <w:sz w:val="18"/>
          <w:szCs w:val="18"/>
        </w:rPr>
        <w:t>с</w:t>
      </w:r>
      <w:r w:rsidR="00DA14EC" w:rsidRPr="00B12185">
        <w:rPr>
          <w:rFonts w:ascii="Verdana" w:hAnsi="Verdana" w:cs="Arial"/>
          <w:sz w:val="18"/>
          <w:szCs w:val="18"/>
        </w:rPr>
        <w:t>оциально-</w:t>
      </w:r>
      <w:r w:rsidR="00481175" w:rsidRPr="00B12185">
        <w:rPr>
          <w:rFonts w:ascii="Verdana" w:hAnsi="Verdana" w:cs="Arial"/>
          <w:sz w:val="18"/>
          <w:szCs w:val="18"/>
        </w:rPr>
        <w:t>п</w:t>
      </w:r>
      <w:r w:rsidR="00DA14EC" w:rsidRPr="00B12185">
        <w:rPr>
          <w:rFonts w:ascii="Verdana" w:hAnsi="Verdana" w:cs="Arial"/>
          <w:sz w:val="18"/>
          <w:szCs w:val="18"/>
        </w:rPr>
        <w:t xml:space="preserve">равовой </w:t>
      </w:r>
      <w:r w:rsidR="00481175" w:rsidRPr="00B12185">
        <w:rPr>
          <w:rFonts w:ascii="Verdana" w:hAnsi="Verdana" w:cs="Arial"/>
          <w:sz w:val="18"/>
          <w:szCs w:val="18"/>
        </w:rPr>
        <w:t xml:space="preserve">поддержки садоводов при ООО «Юридическая фирма </w:t>
      </w:r>
      <w:r w:rsidR="00212533" w:rsidRPr="00B12185">
        <w:rPr>
          <w:rFonts w:ascii="Verdana" w:hAnsi="Verdana" w:cs="Arial"/>
          <w:sz w:val="18"/>
          <w:szCs w:val="18"/>
        </w:rPr>
        <w:t>«Аргумент СПб»</w:t>
      </w:r>
      <w:r w:rsidR="00F21C1E" w:rsidRPr="00B12185">
        <w:rPr>
          <w:rFonts w:ascii="Verdana" w:hAnsi="Verdana" w:cs="Arial"/>
          <w:sz w:val="18"/>
          <w:szCs w:val="18"/>
        </w:rPr>
        <w:t>.</w:t>
      </w:r>
      <w:proofErr w:type="gramEnd"/>
    </w:p>
    <w:p w:rsidR="00F21C1E" w:rsidRPr="00B12185" w:rsidRDefault="00F21C1E" w:rsidP="007D3914">
      <w:pPr>
        <w:spacing w:line="264" w:lineRule="auto"/>
        <w:jc w:val="both"/>
        <w:rPr>
          <w:rFonts w:ascii="Verdana" w:hAnsi="Verdana" w:cs="Arial"/>
          <w:sz w:val="18"/>
          <w:szCs w:val="18"/>
        </w:rPr>
      </w:pPr>
    </w:p>
    <w:p w:rsidR="005C4B2E" w:rsidRPr="00B12185" w:rsidRDefault="005C4B2E" w:rsidP="00130258">
      <w:pPr>
        <w:spacing w:line="264" w:lineRule="auto"/>
        <w:jc w:val="center"/>
        <w:rPr>
          <w:rFonts w:ascii="Verdana" w:hAnsi="Verdana" w:cs="Arial"/>
          <w:b/>
          <w:sz w:val="18"/>
          <w:szCs w:val="18"/>
        </w:rPr>
      </w:pPr>
      <w:r w:rsidRPr="00B12185">
        <w:rPr>
          <w:rFonts w:ascii="Verdana" w:hAnsi="Verdana" w:cs="Arial"/>
          <w:b/>
          <w:sz w:val="18"/>
          <w:szCs w:val="18"/>
        </w:rPr>
        <w:t xml:space="preserve">Консультации специалистов и юристов </w:t>
      </w:r>
      <w:r w:rsidRPr="00B12185">
        <w:rPr>
          <w:rFonts w:ascii="Verdana" w:hAnsi="Verdana" w:cs="Arial"/>
          <w:bCs/>
          <w:sz w:val="18"/>
          <w:szCs w:val="18"/>
        </w:rPr>
        <w:t xml:space="preserve">организаций-участников мероприятия </w:t>
      </w:r>
      <w:r w:rsidRPr="00B12185">
        <w:rPr>
          <w:rFonts w:ascii="Verdana" w:hAnsi="Verdana" w:cs="Arial"/>
          <w:b/>
          <w:sz w:val="18"/>
          <w:szCs w:val="18"/>
        </w:rPr>
        <w:t>бесплатны.</w:t>
      </w:r>
    </w:p>
    <w:p w:rsidR="005C4B2E" w:rsidRPr="00B12185" w:rsidRDefault="005C4B2E" w:rsidP="00130258">
      <w:pPr>
        <w:spacing w:line="264" w:lineRule="auto"/>
        <w:jc w:val="center"/>
        <w:rPr>
          <w:rFonts w:ascii="Verdana" w:hAnsi="Verdana" w:cs="Arial"/>
          <w:sz w:val="10"/>
          <w:szCs w:val="10"/>
        </w:rPr>
      </w:pPr>
    </w:p>
    <w:p w:rsidR="005C4B2E" w:rsidRPr="00B12185" w:rsidRDefault="005C4B2E" w:rsidP="00130258">
      <w:pPr>
        <w:spacing w:line="264" w:lineRule="auto"/>
        <w:jc w:val="center"/>
        <w:rPr>
          <w:rFonts w:ascii="Verdana" w:hAnsi="Verdana" w:cs="Arial"/>
          <w:sz w:val="18"/>
          <w:szCs w:val="18"/>
        </w:rPr>
      </w:pPr>
      <w:r w:rsidRPr="00B12185">
        <w:rPr>
          <w:rFonts w:ascii="Verdana" w:hAnsi="Verdana" w:cs="Arial"/>
          <w:sz w:val="18"/>
          <w:szCs w:val="18"/>
        </w:rPr>
        <w:t>Посетители мероприятия смогут</w:t>
      </w:r>
      <w:r w:rsidRPr="00B12185">
        <w:rPr>
          <w:rFonts w:ascii="Verdana" w:hAnsi="Verdana" w:cs="Arial"/>
          <w:b/>
          <w:bCs/>
          <w:sz w:val="18"/>
          <w:szCs w:val="18"/>
        </w:rPr>
        <w:t xml:space="preserve"> бесплатно</w:t>
      </w:r>
      <w:r w:rsidRPr="00B12185">
        <w:rPr>
          <w:rFonts w:ascii="Verdana" w:hAnsi="Verdana" w:cs="Arial"/>
          <w:b/>
          <w:sz w:val="18"/>
          <w:szCs w:val="18"/>
        </w:rPr>
        <w:t xml:space="preserve"> получить информационные и справочные материалы.</w:t>
      </w:r>
    </w:p>
    <w:p w:rsidR="005C4B2E" w:rsidRPr="00B12185" w:rsidRDefault="005C4B2E" w:rsidP="005C4B2E">
      <w:pPr>
        <w:spacing w:line="264" w:lineRule="auto"/>
        <w:rPr>
          <w:rFonts w:ascii="Verdana" w:hAnsi="Verdana"/>
          <w:sz w:val="4"/>
        </w:rPr>
      </w:pPr>
    </w:p>
    <w:p w:rsidR="00130258" w:rsidRPr="00B12185" w:rsidRDefault="00130258" w:rsidP="005C4B2E">
      <w:pPr>
        <w:spacing w:line="264" w:lineRule="auto"/>
        <w:jc w:val="center"/>
        <w:rPr>
          <w:rFonts w:ascii="Verdana" w:hAnsi="Verdana" w:cs="Arial"/>
          <w:b/>
          <w:spacing w:val="20"/>
          <w:sz w:val="10"/>
          <w:szCs w:val="10"/>
        </w:rPr>
      </w:pPr>
    </w:p>
    <w:p w:rsidR="005C4B2E" w:rsidRPr="00B12185" w:rsidRDefault="003736A9" w:rsidP="005C4B2E">
      <w:pPr>
        <w:spacing w:line="264" w:lineRule="auto"/>
        <w:jc w:val="center"/>
        <w:rPr>
          <w:rFonts w:ascii="Verdana" w:hAnsi="Verdana" w:cs="Arial"/>
          <w:b/>
          <w:spacing w:val="20"/>
          <w:sz w:val="18"/>
        </w:rPr>
      </w:pPr>
      <w:r w:rsidRPr="00B12185">
        <w:rPr>
          <w:rFonts w:ascii="Verdana" w:hAnsi="Verdana" w:cs="Arial"/>
          <w:b/>
          <w:spacing w:val="20"/>
          <w:sz w:val="18"/>
        </w:rPr>
        <w:t>Вход для посетителей свободный</w:t>
      </w:r>
      <w:r w:rsidR="00394097" w:rsidRPr="00B12185">
        <w:rPr>
          <w:rFonts w:ascii="Verdana" w:hAnsi="Verdana" w:cs="Arial"/>
          <w:b/>
          <w:spacing w:val="20"/>
          <w:sz w:val="18"/>
        </w:rPr>
        <w:t>.</w:t>
      </w:r>
    </w:p>
    <w:p w:rsidR="005C4B2E" w:rsidRPr="00B12185" w:rsidRDefault="005C4B2E" w:rsidP="005C4B2E">
      <w:pPr>
        <w:spacing w:line="264" w:lineRule="auto"/>
        <w:rPr>
          <w:rFonts w:ascii="Verdana" w:hAnsi="Verdana" w:cs="Arial"/>
          <w:b/>
          <w:i/>
          <w:spacing w:val="40"/>
          <w:sz w:val="4"/>
          <w:szCs w:val="2"/>
        </w:rPr>
      </w:pPr>
    </w:p>
    <w:p w:rsidR="005C4B2E" w:rsidRPr="00B12185" w:rsidRDefault="005C4B2E" w:rsidP="005C4B2E">
      <w:pPr>
        <w:spacing w:line="264" w:lineRule="auto"/>
        <w:rPr>
          <w:rFonts w:ascii="Verdana" w:hAnsi="Verdana" w:cs="Arial"/>
          <w:b/>
          <w:i/>
          <w:spacing w:val="40"/>
          <w:sz w:val="4"/>
          <w:szCs w:val="2"/>
        </w:rPr>
      </w:pPr>
    </w:p>
    <w:p w:rsidR="005C4B2E" w:rsidRPr="00B12185" w:rsidRDefault="005C4B2E" w:rsidP="005C4B2E">
      <w:pPr>
        <w:pStyle w:val="31"/>
        <w:spacing w:line="264" w:lineRule="auto"/>
        <w:rPr>
          <w:spacing w:val="8"/>
        </w:rPr>
      </w:pPr>
      <w:r w:rsidRPr="00B12185">
        <w:rPr>
          <w:spacing w:val="8"/>
        </w:rPr>
        <w:t>Дополнительную информацию можно получить</w:t>
      </w:r>
    </w:p>
    <w:p w:rsidR="005C4B2E" w:rsidRPr="00B12185" w:rsidRDefault="005C4B2E" w:rsidP="005C4B2E">
      <w:pPr>
        <w:pStyle w:val="31"/>
        <w:spacing w:line="264" w:lineRule="auto"/>
        <w:rPr>
          <w:spacing w:val="8"/>
        </w:rPr>
      </w:pPr>
      <w:r w:rsidRPr="00B12185">
        <w:rPr>
          <w:spacing w:val="8"/>
        </w:rPr>
        <w:t xml:space="preserve"> в Центре деловой и социально-правовой информации ЦГПБ им. В.</w:t>
      </w:r>
      <w:r w:rsidR="005216EE" w:rsidRPr="00B12185">
        <w:rPr>
          <w:spacing w:val="8"/>
        </w:rPr>
        <w:t xml:space="preserve"> </w:t>
      </w:r>
      <w:r w:rsidRPr="00B12185">
        <w:rPr>
          <w:spacing w:val="8"/>
        </w:rPr>
        <w:t>В. Маяковского</w:t>
      </w:r>
    </w:p>
    <w:p w:rsidR="005C4B2E" w:rsidRPr="00EF2225" w:rsidRDefault="005C4B2E" w:rsidP="00AB594C">
      <w:pPr>
        <w:pStyle w:val="31"/>
        <w:spacing w:line="264" w:lineRule="auto"/>
      </w:pPr>
      <w:r w:rsidRPr="00B12185">
        <w:t xml:space="preserve"> по телефону </w:t>
      </w:r>
      <w:r w:rsidR="00F1669C" w:rsidRPr="00B12185">
        <w:t>246-64-54</w:t>
      </w:r>
      <w:r w:rsidRPr="00B12185">
        <w:t xml:space="preserve"> (</w:t>
      </w:r>
      <w:r w:rsidR="00402543" w:rsidRPr="00B12185">
        <w:t>понедельник</w:t>
      </w:r>
      <w:r w:rsidRPr="00B12185">
        <w:t xml:space="preserve"> – </w:t>
      </w:r>
      <w:r w:rsidR="00402543" w:rsidRPr="00B12185">
        <w:t>пятница</w:t>
      </w:r>
      <w:r w:rsidRPr="00B12185">
        <w:t>: 1</w:t>
      </w:r>
      <w:r w:rsidR="00402543" w:rsidRPr="00B12185">
        <w:t>0</w:t>
      </w:r>
      <w:r w:rsidRPr="00B12185">
        <w:t xml:space="preserve">.00 - </w:t>
      </w:r>
      <w:r w:rsidR="00402543" w:rsidRPr="00B12185">
        <w:t>18</w:t>
      </w:r>
      <w:r w:rsidRPr="00B12185">
        <w:t>.00)</w:t>
      </w:r>
      <w:r w:rsidR="00FA2309" w:rsidRPr="00B12185">
        <w:t>.</w:t>
      </w:r>
    </w:p>
    <w:sectPr w:rsidR="005C4B2E" w:rsidRPr="00EF2225" w:rsidSect="005F20CA">
      <w:pgSz w:w="11906" w:h="16838"/>
      <w:pgMar w:top="454" w:right="737" w:bottom="454" w:left="73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D0403"/>
    <w:multiLevelType w:val="hybridMultilevel"/>
    <w:tmpl w:val="52169BB6"/>
    <w:lvl w:ilvl="0" w:tplc="4F4A1DA4">
      <w:start w:val="1"/>
      <w:numFmt w:val="bullet"/>
      <w:lvlText w:val=""/>
      <w:lvlJc w:val="left"/>
      <w:pPr>
        <w:tabs>
          <w:tab w:val="num" w:pos="1066"/>
        </w:tabs>
        <w:ind w:left="1066" w:hanging="357"/>
      </w:pPr>
      <w:rPr>
        <w:rFonts w:ascii="Symbol" w:hAnsi="Symbol" w:hint="default"/>
        <w:b w:val="0"/>
        <w:i w:val="0"/>
        <w:color w:val="auto"/>
        <w:sz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F64D1D"/>
    <w:multiLevelType w:val="hybridMultilevel"/>
    <w:tmpl w:val="4088FD90"/>
    <w:lvl w:ilvl="0" w:tplc="061496B8">
      <w:start w:val="1"/>
      <w:numFmt w:val="bullet"/>
      <w:lvlText w:val=""/>
      <w:lvlJc w:val="left"/>
      <w:pPr>
        <w:tabs>
          <w:tab w:val="num" w:pos="907"/>
        </w:tabs>
        <w:ind w:left="907" w:hanging="198"/>
      </w:pPr>
      <w:rPr>
        <w:rFonts w:ascii="Symbol" w:hAnsi="Symbol" w:hint="default"/>
        <w:b w:val="0"/>
        <w:i w:val="0"/>
        <w:color w:val="auto"/>
        <w:sz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F96EF9"/>
    <w:multiLevelType w:val="hybridMultilevel"/>
    <w:tmpl w:val="0A047F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145794"/>
    <w:multiLevelType w:val="hybridMultilevel"/>
    <w:tmpl w:val="25D4A178"/>
    <w:lvl w:ilvl="0" w:tplc="AD504E76">
      <w:start w:val="1"/>
      <w:numFmt w:val="bullet"/>
      <w:lvlText w:val="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1B098A"/>
    <w:multiLevelType w:val="hybridMultilevel"/>
    <w:tmpl w:val="926475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609BDA">
      <w:start w:val="1"/>
      <w:numFmt w:val="bullet"/>
      <w:lvlText w:val=""/>
      <w:lvlJc w:val="left"/>
      <w:pPr>
        <w:tabs>
          <w:tab w:val="num" w:pos="1437"/>
        </w:tabs>
        <w:ind w:left="1437" w:hanging="357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174D40"/>
    <w:multiLevelType w:val="hybridMultilevel"/>
    <w:tmpl w:val="91D2CF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8863827"/>
    <w:multiLevelType w:val="hybridMultilevel"/>
    <w:tmpl w:val="0438448E"/>
    <w:lvl w:ilvl="0" w:tplc="48B4957E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 w:val="0"/>
        <w:i w:val="0"/>
        <w:sz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9EB3996"/>
    <w:multiLevelType w:val="hybridMultilevel"/>
    <w:tmpl w:val="027EFBAA"/>
    <w:lvl w:ilvl="0" w:tplc="6098FCE4">
      <w:numFmt w:val="bullet"/>
      <w:lvlText w:val=""/>
      <w:lvlJc w:val="left"/>
      <w:pPr>
        <w:tabs>
          <w:tab w:val="num" w:pos="936"/>
        </w:tabs>
        <w:ind w:left="936" w:hanging="227"/>
      </w:pPr>
      <w:rPr>
        <w:rFonts w:ascii="Symbol" w:hAnsi="Symbol" w:cs="Times New Roman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A767829"/>
    <w:multiLevelType w:val="multilevel"/>
    <w:tmpl w:val="52169BB6"/>
    <w:lvl w:ilvl="0">
      <w:start w:val="1"/>
      <w:numFmt w:val="bullet"/>
      <w:lvlText w:val=""/>
      <w:lvlJc w:val="left"/>
      <w:pPr>
        <w:tabs>
          <w:tab w:val="num" w:pos="1066"/>
        </w:tabs>
        <w:ind w:left="1066" w:hanging="357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F7E7BAC"/>
    <w:multiLevelType w:val="hybridMultilevel"/>
    <w:tmpl w:val="5EF8E478"/>
    <w:lvl w:ilvl="0" w:tplc="4204E2AE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  <w:b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1E9391E"/>
    <w:multiLevelType w:val="multilevel"/>
    <w:tmpl w:val="0438448E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47F027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57BB6DC4"/>
    <w:multiLevelType w:val="hybridMultilevel"/>
    <w:tmpl w:val="78D89066"/>
    <w:lvl w:ilvl="0" w:tplc="AE90493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AD60BE3"/>
    <w:multiLevelType w:val="hybridMultilevel"/>
    <w:tmpl w:val="8784762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BED6EB2"/>
    <w:multiLevelType w:val="hybridMultilevel"/>
    <w:tmpl w:val="DB92046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64EA38AC"/>
    <w:multiLevelType w:val="hybridMultilevel"/>
    <w:tmpl w:val="9942FDF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66FF0043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71326D92"/>
    <w:multiLevelType w:val="multilevel"/>
    <w:tmpl w:val="027EFBAA"/>
    <w:lvl w:ilvl="0">
      <w:numFmt w:val="bullet"/>
      <w:lvlText w:val=""/>
      <w:lvlJc w:val="left"/>
      <w:pPr>
        <w:tabs>
          <w:tab w:val="num" w:pos="936"/>
        </w:tabs>
        <w:ind w:left="936" w:hanging="227"/>
      </w:pPr>
      <w:rPr>
        <w:rFonts w:ascii="Symbol" w:hAnsi="Symbol" w:cs="Times New Roman" w:hint="default"/>
        <w:b w:val="0"/>
        <w:i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15"/>
  </w:num>
  <w:num w:numId="4">
    <w:abstractNumId w:val="5"/>
  </w:num>
  <w:num w:numId="5">
    <w:abstractNumId w:val="14"/>
  </w:num>
  <w:num w:numId="6">
    <w:abstractNumId w:val="9"/>
  </w:num>
  <w:num w:numId="7">
    <w:abstractNumId w:val="12"/>
  </w:num>
  <w:num w:numId="8">
    <w:abstractNumId w:val="4"/>
  </w:num>
  <w:num w:numId="9">
    <w:abstractNumId w:val="7"/>
  </w:num>
  <w:num w:numId="10">
    <w:abstractNumId w:val="17"/>
  </w:num>
  <w:num w:numId="11">
    <w:abstractNumId w:val="6"/>
  </w:num>
  <w:num w:numId="12">
    <w:abstractNumId w:val="10"/>
  </w:num>
  <w:num w:numId="13">
    <w:abstractNumId w:val="0"/>
  </w:num>
  <w:num w:numId="14">
    <w:abstractNumId w:val="8"/>
  </w:num>
  <w:num w:numId="15">
    <w:abstractNumId w:val="1"/>
  </w:num>
  <w:num w:numId="16">
    <w:abstractNumId w:val="2"/>
  </w:num>
  <w:num w:numId="17">
    <w:abstractNumId w:val="13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1B54"/>
    <w:rsid w:val="00030027"/>
    <w:rsid w:val="000301A5"/>
    <w:rsid w:val="00037802"/>
    <w:rsid w:val="000606FE"/>
    <w:rsid w:val="0006365D"/>
    <w:rsid w:val="000776A8"/>
    <w:rsid w:val="000A6259"/>
    <w:rsid w:val="000B02B7"/>
    <w:rsid w:val="000B32CF"/>
    <w:rsid w:val="000F1252"/>
    <w:rsid w:val="00130258"/>
    <w:rsid w:val="00131603"/>
    <w:rsid w:val="00131C3B"/>
    <w:rsid w:val="00147792"/>
    <w:rsid w:val="001B7396"/>
    <w:rsid w:val="001C3B62"/>
    <w:rsid w:val="001F1C44"/>
    <w:rsid w:val="001F38B2"/>
    <w:rsid w:val="00212533"/>
    <w:rsid w:val="0024021B"/>
    <w:rsid w:val="0024402D"/>
    <w:rsid w:val="0025027E"/>
    <w:rsid w:val="00257905"/>
    <w:rsid w:val="002B3D77"/>
    <w:rsid w:val="002C0D85"/>
    <w:rsid w:val="002D7872"/>
    <w:rsid w:val="002F1B03"/>
    <w:rsid w:val="0030198A"/>
    <w:rsid w:val="00302CB0"/>
    <w:rsid w:val="0030492F"/>
    <w:rsid w:val="00314329"/>
    <w:rsid w:val="00314891"/>
    <w:rsid w:val="00344FA0"/>
    <w:rsid w:val="003579D6"/>
    <w:rsid w:val="003624A4"/>
    <w:rsid w:val="00365671"/>
    <w:rsid w:val="003736A9"/>
    <w:rsid w:val="00393D41"/>
    <w:rsid w:val="00394097"/>
    <w:rsid w:val="00400109"/>
    <w:rsid w:val="00402543"/>
    <w:rsid w:val="00404F50"/>
    <w:rsid w:val="00411B54"/>
    <w:rsid w:val="00412FF1"/>
    <w:rsid w:val="0042162A"/>
    <w:rsid w:val="00422343"/>
    <w:rsid w:val="004355C6"/>
    <w:rsid w:val="004377FD"/>
    <w:rsid w:val="00460886"/>
    <w:rsid w:val="00481175"/>
    <w:rsid w:val="00485140"/>
    <w:rsid w:val="00496A52"/>
    <w:rsid w:val="004C1681"/>
    <w:rsid w:val="004C2878"/>
    <w:rsid w:val="004C4606"/>
    <w:rsid w:val="004D151B"/>
    <w:rsid w:val="004F5C87"/>
    <w:rsid w:val="00502A21"/>
    <w:rsid w:val="00505025"/>
    <w:rsid w:val="005216EE"/>
    <w:rsid w:val="00522855"/>
    <w:rsid w:val="0055188E"/>
    <w:rsid w:val="00577DA0"/>
    <w:rsid w:val="00584491"/>
    <w:rsid w:val="0058525B"/>
    <w:rsid w:val="005C4B2E"/>
    <w:rsid w:val="005E1D28"/>
    <w:rsid w:val="005E63BE"/>
    <w:rsid w:val="005F20CA"/>
    <w:rsid w:val="00622506"/>
    <w:rsid w:val="0065208E"/>
    <w:rsid w:val="00663526"/>
    <w:rsid w:val="00673D6F"/>
    <w:rsid w:val="00677B45"/>
    <w:rsid w:val="00684685"/>
    <w:rsid w:val="00696203"/>
    <w:rsid w:val="006B14AE"/>
    <w:rsid w:val="006D3CA3"/>
    <w:rsid w:val="006D4319"/>
    <w:rsid w:val="006E1EB5"/>
    <w:rsid w:val="007271AC"/>
    <w:rsid w:val="00740860"/>
    <w:rsid w:val="00740FF1"/>
    <w:rsid w:val="00745FE4"/>
    <w:rsid w:val="007538AA"/>
    <w:rsid w:val="00771890"/>
    <w:rsid w:val="00786095"/>
    <w:rsid w:val="007A0ED1"/>
    <w:rsid w:val="007A58AE"/>
    <w:rsid w:val="007C05FB"/>
    <w:rsid w:val="007C5CFE"/>
    <w:rsid w:val="007D3914"/>
    <w:rsid w:val="008073A5"/>
    <w:rsid w:val="00855664"/>
    <w:rsid w:val="00861CE0"/>
    <w:rsid w:val="0087794A"/>
    <w:rsid w:val="00890DE5"/>
    <w:rsid w:val="00904E86"/>
    <w:rsid w:val="00910E4D"/>
    <w:rsid w:val="00940CF3"/>
    <w:rsid w:val="00951EBB"/>
    <w:rsid w:val="00952E6F"/>
    <w:rsid w:val="0098264A"/>
    <w:rsid w:val="009A6D33"/>
    <w:rsid w:val="009B2A05"/>
    <w:rsid w:val="009F23E8"/>
    <w:rsid w:val="009F5962"/>
    <w:rsid w:val="00A24333"/>
    <w:rsid w:val="00AA096A"/>
    <w:rsid w:val="00AA3CCF"/>
    <w:rsid w:val="00AB594C"/>
    <w:rsid w:val="00AF6F18"/>
    <w:rsid w:val="00B12185"/>
    <w:rsid w:val="00B37B06"/>
    <w:rsid w:val="00B57963"/>
    <w:rsid w:val="00B717BA"/>
    <w:rsid w:val="00BA5BB4"/>
    <w:rsid w:val="00BC1EFA"/>
    <w:rsid w:val="00BF4E3A"/>
    <w:rsid w:val="00C2244E"/>
    <w:rsid w:val="00C324B3"/>
    <w:rsid w:val="00C42539"/>
    <w:rsid w:val="00C9171D"/>
    <w:rsid w:val="00C97553"/>
    <w:rsid w:val="00CA1E2F"/>
    <w:rsid w:val="00CB38BE"/>
    <w:rsid w:val="00CC25AA"/>
    <w:rsid w:val="00CE0733"/>
    <w:rsid w:val="00CE7ECC"/>
    <w:rsid w:val="00CF561D"/>
    <w:rsid w:val="00D07FDA"/>
    <w:rsid w:val="00D26C50"/>
    <w:rsid w:val="00D30407"/>
    <w:rsid w:val="00D55A82"/>
    <w:rsid w:val="00D81392"/>
    <w:rsid w:val="00D81DDC"/>
    <w:rsid w:val="00DA14EC"/>
    <w:rsid w:val="00DB1944"/>
    <w:rsid w:val="00DC1398"/>
    <w:rsid w:val="00DC1D67"/>
    <w:rsid w:val="00E1689E"/>
    <w:rsid w:val="00E26C7C"/>
    <w:rsid w:val="00E416CF"/>
    <w:rsid w:val="00E53506"/>
    <w:rsid w:val="00EA606A"/>
    <w:rsid w:val="00EB0141"/>
    <w:rsid w:val="00EF2225"/>
    <w:rsid w:val="00EF5CA0"/>
    <w:rsid w:val="00F1669C"/>
    <w:rsid w:val="00F21C1E"/>
    <w:rsid w:val="00F55F38"/>
    <w:rsid w:val="00F6224F"/>
    <w:rsid w:val="00F72FFD"/>
    <w:rsid w:val="00FA2309"/>
    <w:rsid w:val="00FA6D1D"/>
    <w:rsid w:val="00FA770D"/>
    <w:rsid w:val="00FD00F9"/>
    <w:rsid w:val="00FD2748"/>
    <w:rsid w:val="00FE4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2">
      <o:colormru v:ext="edit" colors="#007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0CA"/>
  </w:style>
  <w:style w:type="paragraph" w:styleId="1">
    <w:name w:val="heading 1"/>
    <w:basedOn w:val="a"/>
    <w:next w:val="a"/>
    <w:qFormat/>
    <w:rsid w:val="005F20CA"/>
    <w:pPr>
      <w:keepNext/>
      <w:jc w:val="center"/>
      <w:outlineLvl w:val="0"/>
    </w:pPr>
    <w:rPr>
      <w:rFonts w:ascii="Arial" w:hAnsi="Arial"/>
      <w:b/>
      <w:sz w:val="28"/>
    </w:rPr>
  </w:style>
  <w:style w:type="paragraph" w:styleId="2">
    <w:name w:val="heading 2"/>
    <w:basedOn w:val="a"/>
    <w:next w:val="a"/>
    <w:qFormat/>
    <w:rsid w:val="005F20CA"/>
    <w:pPr>
      <w:keepNext/>
      <w:outlineLvl w:val="1"/>
    </w:pPr>
    <w:rPr>
      <w:rFonts w:ascii="Arial" w:hAnsi="Arial" w:cs="Arial"/>
      <w:b/>
      <w:bCs/>
      <w:sz w:val="22"/>
      <w:szCs w:val="24"/>
    </w:rPr>
  </w:style>
  <w:style w:type="paragraph" w:styleId="3">
    <w:name w:val="heading 3"/>
    <w:basedOn w:val="a"/>
    <w:next w:val="a"/>
    <w:qFormat/>
    <w:rsid w:val="005F20CA"/>
    <w:pPr>
      <w:keepNext/>
      <w:spacing w:line="288" w:lineRule="auto"/>
      <w:ind w:left="360"/>
      <w:outlineLvl w:val="2"/>
    </w:pPr>
    <w:rPr>
      <w:rFonts w:ascii="Arial" w:hAnsi="Arial" w:cs="Arial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5F20CA"/>
    <w:pPr>
      <w:ind w:firstLine="720"/>
      <w:jc w:val="both"/>
    </w:pPr>
    <w:rPr>
      <w:rFonts w:ascii="Arial" w:hAnsi="Arial"/>
      <w:b/>
      <w:sz w:val="22"/>
    </w:rPr>
  </w:style>
  <w:style w:type="paragraph" w:styleId="20">
    <w:name w:val="Body Text Indent 2"/>
    <w:basedOn w:val="a"/>
    <w:semiHidden/>
    <w:rsid w:val="005F20CA"/>
    <w:pPr>
      <w:ind w:firstLine="720"/>
      <w:jc w:val="both"/>
    </w:pPr>
    <w:rPr>
      <w:rFonts w:ascii="Arial" w:hAnsi="Arial"/>
      <w:b/>
      <w:sz w:val="24"/>
    </w:rPr>
  </w:style>
  <w:style w:type="paragraph" w:styleId="30">
    <w:name w:val="Body Text Indent 3"/>
    <w:basedOn w:val="a"/>
    <w:semiHidden/>
    <w:rsid w:val="005F20CA"/>
    <w:pPr>
      <w:ind w:firstLine="720"/>
      <w:jc w:val="both"/>
    </w:pPr>
    <w:rPr>
      <w:b/>
      <w:sz w:val="22"/>
    </w:rPr>
  </w:style>
  <w:style w:type="paragraph" w:styleId="a4">
    <w:name w:val="Body Text"/>
    <w:basedOn w:val="a"/>
    <w:semiHidden/>
    <w:rsid w:val="005F20CA"/>
    <w:pPr>
      <w:spacing w:line="288" w:lineRule="auto"/>
    </w:pPr>
    <w:rPr>
      <w:rFonts w:ascii="Arial Black" w:hAnsi="Arial Black"/>
      <w:bCs/>
      <w:sz w:val="16"/>
      <w:lang w:val="en-US"/>
    </w:rPr>
  </w:style>
  <w:style w:type="paragraph" w:styleId="21">
    <w:name w:val="Body Text 2"/>
    <w:basedOn w:val="a"/>
    <w:semiHidden/>
    <w:rsid w:val="005F20CA"/>
    <w:pPr>
      <w:jc w:val="center"/>
    </w:pPr>
    <w:rPr>
      <w:rFonts w:ascii="Arial Black" w:hAnsi="Arial Black"/>
      <w:bCs/>
      <w:sz w:val="24"/>
    </w:rPr>
  </w:style>
  <w:style w:type="paragraph" w:styleId="a5">
    <w:name w:val="caption"/>
    <w:basedOn w:val="a"/>
    <w:next w:val="a"/>
    <w:qFormat/>
    <w:rsid w:val="005F20CA"/>
    <w:pPr>
      <w:jc w:val="right"/>
    </w:pPr>
    <w:rPr>
      <w:b/>
      <w:bCs/>
      <w:sz w:val="22"/>
    </w:rPr>
  </w:style>
  <w:style w:type="paragraph" w:styleId="a6">
    <w:name w:val="Normal (Web)"/>
    <w:basedOn w:val="a"/>
    <w:semiHidden/>
    <w:rsid w:val="005F20CA"/>
    <w:pPr>
      <w:spacing w:before="100" w:beforeAutospacing="1" w:after="100" w:afterAutospacing="1"/>
    </w:pPr>
    <w:rPr>
      <w:sz w:val="24"/>
      <w:szCs w:val="24"/>
    </w:rPr>
  </w:style>
  <w:style w:type="character" w:styleId="a7">
    <w:name w:val="Emphasis"/>
    <w:qFormat/>
    <w:rsid w:val="005F20CA"/>
    <w:rPr>
      <w:i/>
      <w:iCs/>
    </w:rPr>
  </w:style>
  <w:style w:type="paragraph" w:styleId="a8">
    <w:name w:val="Title"/>
    <w:basedOn w:val="a"/>
    <w:qFormat/>
    <w:rsid w:val="005F20CA"/>
    <w:pPr>
      <w:jc w:val="center"/>
    </w:pPr>
    <w:rPr>
      <w:b/>
      <w:bCs/>
      <w:sz w:val="24"/>
      <w:szCs w:val="24"/>
    </w:rPr>
  </w:style>
  <w:style w:type="paragraph" w:styleId="31">
    <w:name w:val="Body Text 3"/>
    <w:basedOn w:val="a"/>
    <w:semiHidden/>
    <w:rsid w:val="005F20CA"/>
    <w:pPr>
      <w:jc w:val="center"/>
    </w:pPr>
    <w:rPr>
      <w:rFonts w:ascii="Verdana" w:hAnsi="Verdana" w:cs="Arial"/>
      <w:bCs/>
      <w:i/>
      <w:iCs/>
      <w:sz w:val="18"/>
    </w:rPr>
  </w:style>
  <w:style w:type="paragraph" w:styleId="a9">
    <w:name w:val="Balloon Text"/>
    <w:basedOn w:val="a"/>
    <w:link w:val="aa"/>
    <w:uiPriority w:val="99"/>
    <w:semiHidden/>
    <w:unhideWhenUsed/>
    <w:rsid w:val="00412FF1"/>
    <w:rPr>
      <w:rFonts w:ascii="Segoe UI" w:hAnsi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412F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16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9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468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SPb Public Library</Company>
  <LinksUpToDate>false</LinksUpToDate>
  <CharactersWithSpaces>4113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CBI</dc:creator>
  <cp:lastModifiedBy>Соловьева</cp:lastModifiedBy>
  <cp:revision>10</cp:revision>
  <cp:lastPrinted>2024-04-10T09:38:00Z</cp:lastPrinted>
  <dcterms:created xsi:type="dcterms:W3CDTF">2023-11-03T12:36:00Z</dcterms:created>
  <dcterms:modified xsi:type="dcterms:W3CDTF">2025-08-29T08:51:00Z</dcterms:modified>
</cp:coreProperties>
</file>