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9E2744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16 декабря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3A" w:rsidRDefault="005C2C3A" w:rsidP="00911E59">
      <w:pPr>
        <w:spacing w:after="0" w:line="240" w:lineRule="auto"/>
      </w:pPr>
      <w:r>
        <w:separator/>
      </w:r>
    </w:p>
  </w:endnote>
  <w:endnote w:type="continuationSeparator" w:id="0">
    <w:p w:rsidR="005C2C3A" w:rsidRDefault="005C2C3A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3A" w:rsidRDefault="005C2C3A" w:rsidP="00911E59">
      <w:pPr>
        <w:spacing w:after="0" w:line="240" w:lineRule="auto"/>
      </w:pPr>
      <w:r>
        <w:separator/>
      </w:r>
    </w:p>
  </w:footnote>
  <w:footnote w:type="continuationSeparator" w:id="0">
    <w:p w:rsidR="005C2C3A" w:rsidRDefault="005C2C3A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561D37"/>
    <w:rsid w:val="005C2C3A"/>
    <w:rsid w:val="006A1F3E"/>
    <w:rsid w:val="007D2487"/>
    <w:rsid w:val="007D755D"/>
    <w:rsid w:val="007E6038"/>
    <w:rsid w:val="00911E59"/>
    <w:rsid w:val="009E2744"/>
    <w:rsid w:val="00B55C61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2020-12-23T12:15:00Z</dcterms:modified>
</cp:coreProperties>
</file>