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AC68CA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32"/>
          <w:szCs w:val="32"/>
        </w:rPr>
      </w:pPr>
    </w:p>
    <w:p w:rsidR="00E66413" w:rsidRPr="00AC68CA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32"/>
          <w:szCs w:val="32"/>
        </w:rPr>
      </w:pPr>
      <w:r w:rsidRPr="00AC68CA">
        <w:rPr>
          <w:b/>
          <w:i/>
          <w:sz w:val="32"/>
          <w:szCs w:val="32"/>
        </w:rPr>
        <w:t>Информационно-аналитический бюллетень</w:t>
      </w:r>
    </w:p>
    <w:p w:rsidR="00E66413" w:rsidRPr="00AC68CA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8"/>
        </w:rPr>
      </w:pPr>
    </w:p>
    <w:p w:rsidR="00E66413" w:rsidRDefault="00B95EE3" w:rsidP="00AC68C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</w:t>
      </w:r>
      <w:bookmarkStart w:id="0" w:name="_GoBack"/>
      <w:bookmarkEnd w:id="0"/>
      <w:r w:rsidR="00FF0E1C" w:rsidRPr="00AC68CA">
        <w:rPr>
          <w:b/>
          <w:i/>
          <w:sz w:val="28"/>
          <w:szCs w:val="28"/>
        </w:rPr>
        <w:t xml:space="preserve"> </w:t>
      </w:r>
      <w:r w:rsidR="008D5367" w:rsidRPr="00AC68CA">
        <w:rPr>
          <w:b/>
          <w:i/>
          <w:sz w:val="28"/>
          <w:szCs w:val="28"/>
        </w:rPr>
        <w:t>октября</w:t>
      </w:r>
      <w:r w:rsidR="00B53D14" w:rsidRPr="00AC68CA">
        <w:rPr>
          <w:b/>
          <w:i/>
          <w:sz w:val="28"/>
          <w:szCs w:val="28"/>
        </w:rPr>
        <w:t xml:space="preserve"> </w:t>
      </w:r>
      <w:r w:rsidR="004717AD" w:rsidRPr="00AC68CA">
        <w:rPr>
          <w:b/>
          <w:i/>
          <w:sz w:val="28"/>
          <w:szCs w:val="28"/>
        </w:rPr>
        <w:t>2017</w:t>
      </w:r>
      <w:r w:rsidR="00E66413" w:rsidRPr="00AC68CA">
        <w:rPr>
          <w:b/>
          <w:i/>
          <w:sz w:val="28"/>
          <w:szCs w:val="28"/>
        </w:rPr>
        <w:t xml:space="preserve"> года                               </w:t>
      </w:r>
      <w:r w:rsidR="007B043F">
        <w:rPr>
          <w:b/>
          <w:i/>
          <w:sz w:val="28"/>
          <w:szCs w:val="28"/>
        </w:rPr>
        <w:t xml:space="preserve">                                           </w:t>
      </w:r>
      <w:r w:rsidR="004717AD" w:rsidRPr="00AC68CA">
        <w:rPr>
          <w:b/>
          <w:i/>
          <w:sz w:val="28"/>
          <w:szCs w:val="28"/>
        </w:rPr>
        <w:t>Выпуск</w:t>
      </w:r>
      <w:r>
        <w:rPr>
          <w:b/>
          <w:i/>
          <w:sz w:val="28"/>
          <w:szCs w:val="28"/>
        </w:rPr>
        <w:t>20</w:t>
      </w:r>
    </w:p>
    <w:p w:rsidR="00F42C29" w:rsidRPr="00AC68CA" w:rsidRDefault="00F42C29" w:rsidP="00AC68CA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B95EE3" w:rsidRDefault="00E66413" w:rsidP="00B95E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AC68CA">
        <w:rPr>
          <w:b/>
          <w:sz w:val="16"/>
          <w:szCs w:val="16"/>
        </w:rPr>
        <w:t>В номере</w:t>
      </w:r>
      <w:r w:rsidR="00E32A06" w:rsidRPr="00AC68CA">
        <w:rPr>
          <w:b/>
          <w:sz w:val="16"/>
          <w:szCs w:val="16"/>
        </w:rPr>
        <w:t>:</w:t>
      </w:r>
      <w:r w:rsidR="00B646BB" w:rsidRPr="00AC68CA">
        <w:rPr>
          <w:sz w:val="16"/>
          <w:szCs w:val="16"/>
        </w:rPr>
        <w:t xml:space="preserve"> </w:t>
      </w:r>
      <w:r w:rsidR="00FF0E1C" w:rsidRPr="00AC68CA">
        <w:rPr>
          <w:b/>
          <w:sz w:val="16"/>
          <w:szCs w:val="16"/>
        </w:rPr>
        <w:t xml:space="preserve">Местная администрация города Павловска </w:t>
      </w:r>
      <w:r w:rsidR="00B95EE3" w:rsidRPr="00B95EE3">
        <w:rPr>
          <w:b/>
          <w:sz w:val="16"/>
          <w:szCs w:val="16"/>
        </w:rPr>
        <w:t>Протокол № 1</w:t>
      </w:r>
      <w:r w:rsidR="00B95EE3">
        <w:rPr>
          <w:b/>
          <w:sz w:val="16"/>
          <w:szCs w:val="16"/>
        </w:rPr>
        <w:t xml:space="preserve"> «</w:t>
      </w:r>
      <w:r w:rsidR="00B95EE3" w:rsidRPr="00B95EE3">
        <w:rPr>
          <w:b/>
          <w:sz w:val="16"/>
          <w:szCs w:val="16"/>
        </w:rPr>
        <w:t>об итогах продажи движимого имущества, находящегося в собственности муниципального образования город Павловск, - автомобиля LADA 211440 SAMARA 2010 года выпуска, регистрационный знак В294АК178</w:t>
      </w:r>
      <w:r w:rsidR="00B95EE3">
        <w:rPr>
          <w:b/>
          <w:sz w:val="16"/>
          <w:szCs w:val="16"/>
        </w:rPr>
        <w:t>»</w:t>
      </w:r>
    </w:p>
    <w:p w:rsidR="00F42C29" w:rsidRDefault="00F42C29" w:rsidP="00B95E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</w:t>
      </w:r>
    </w:p>
    <w:p w:rsidR="00F42C29" w:rsidRDefault="00F42C29" w:rsidP="00F42C29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:rsidR="0094609D" w:rsidRPr="00B95EE3" w:rsidRDefault="0094609D" w:rsidP="0094609D">
      <w:pPr>
        <w:rPr>
          <w:sz w:val="16"/>
          <w:szCs w:val="16"/>
        </w:rPr>
      </w:pPr>
    </w:p>
    <w:p w:rsidR="00B95EE3" w:rsidRPr="00B95EE3" w:rsidRDefault="00B95EE3" w:rsidP="00B95EE3">
      <w:pPr>
        <w:shd w:val="clear" w:color="auto" w:fill="FFFFFF"/>
        <w:jc w:val="center"/>
        <w:outlineLvl w:val="0"/>
        <w:rPr>
          <w:b/>
          <w:kern w:val="36"/>
          <w:sz w:val="16"/>
          <w:szCs w:val="16"/>
        </w:rPr>
      </w:pPr>
      <w:r w:rsidRPr="00B95EE3">
        <w:rPr>
          <w:b/>
          <w:kern w:val="36"/>
          <w:sz w:val="16"/>
          <w:szCs w:val="16"/>
        </w:rPr>
        <w:t>Протокол № 1</w:t>
      </w:r>
    </w:p>
    <w:p w:rsidR="00B95EE3" w:rsidRPr="00B95EE3" w:rsidRDefault="00B95EE3" w:rsidP="00B95EE3">
      <w:pPr>
        <w:shd w:val="clear" w:color="auto" w:fill="F9F9F9"/>
        <w:jc w:val="center"/>
        <w:textAlignment w:val="baseline"/>
        <w:rPr>
          <w:b/>
          <w:sz w:val="16"/>
          <w:szCs w:val="16"/>
        </w:rPr>
      </w:pPr>
      <w:r w:rsidRPr="00B95EE3">
        <w:rPr>
          <w:b/>
          <w:sz w:val="16"/>
          <w:szCs w:val="16"/>
        </w:rPr>
        <w:t xml:space="preserve">об итогах продажи движимого имущества, находящегося в собственности муниципального образования город Павловск, - автомобиля </w:t>
      </w:r>
      <w:r w:rsidRPr="00B95EE3">
        <w:rPr>
          <w:b/>
          <w:sz w:val="16"/>
          <w:szCs w:val="16"/>
          <w:lang w:val="en-US"/>
        </w:rPr>
        <w:t>LADA</w:t>
      </w:r>
      <w:r w:rsidRPr="00B95EE3">
        <w:rPr>
          <w:b/>
          <w:sz w:val="16"/>
          <w:szCs w:val="16"/>
        </w:rPr>
        <w:t xml:space="preserve"> 211440 </w:t>
      </w:r>
      <w:r w:rsidRPr="00B95EE3">
        <w:rPr>
          <w:b/>
          <w:sz w:val="16"/>
          <w:szCs w:val="16"/>
          <w:lang w:val="en-US"/>
        </w:rPr>
        <w:t>SAMARA</w:t>
      </w:r>
      <w:r w:rsidRPr="00B95EE3">
        <w:rPr>
          <w:b/>
          <w:sz w:val="16"/>
          <w:szCs w:val="16"/>
        </w:rPr>
        <w:t xml:space="preserve"> 2010 года выпуска, регистрационный знак В294АК178</w:t>
      </w:r>
    </w:p>
    <w:p w:rsidR="00B95EE3" w:rsidRPr="00B95EE3" w:rsidRDefault="00B95EE3" w:rsidP="00B95EE3">
      <w:pPr>
        <w:shd w:val="clear" w:color="auto" w:fill="F9F9F9"/>
        <w:jc w:val="center"/>
        <w:textAlignment w:val="baseline"/>
        <w:rPr>
          <w:b/>
          <w:sz w:val="16"/>
          <w:szCs w:val="16"/>
        </w:rPr>
      </w:pPr>
    </w:p>
    <w:p w:rsidR="00B95EE3" w:rsidRPr="00B95EE3" w:rsidRDefault="00B95EE3" w:rsidP="00B95EE3">
      <w:pPr>
        <w:shd w:val="clear" w:color="auto" w:fill="F9F9F9"/>
        <w:jc w:val="center"/>
        <w:textAlignment w:val="baseline"/>
        <w:rPr>
          <w:b/>
          <w:bCs/>
          <w:sz w:val="16"/>
          <w:szCs w:val="16"/>
        </w:rPr>
      </w:pP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  <w:r w:rsidRPr="00B95EE3">
        <w:rPr>
          <w:sz w:val="16"/>
          <w:szCs w:val="16"/>
        </w:rPr>
        <w:t>г. Санкт-Петербург</w:t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5EE3">
        <w:rPr>
          <w:sz w:val="16"/>
          <w:szCs w:val="16"/>
        </w:rPr>
        <w:t xml:space="preserve">   30 октября 2017 года</w:t>
      </w:r>
    </w:p>
    <w:p w:rsidR="00B95EE3" w:rsidRPr="00B95EE3" w:rsidRDefault="00B95EE3" w:rsidP="00B95EE3">
      <w:pPr>
        <w:shd w:val="clear" w:color="auto" w:fill="F9F9F9"/>
        <w:textAlignment w:val="baseline"/>
        <w:rPr>
          <w:b/>
          <w:sz w:val="16"/>
          <w:szCs w:val="16"/>
        </w:rPr>
      </w:pP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  <w:t xml:space="preserve">       </w:t>
      </w:r>
      <w:r w:rsidRPr="00B95EE3">
        <w:rPr>
          <w:b/>
          <w:sz w:val="16"/>
          <w:szCs w:val="16"/>
        </w:rPr>
        <w:tab/>
      </w:r>
    </w:p>
    <w:p w:rsidR="00B95EE3" w:rsidRPr="00B95EE3" w:rsidRDefault="00B95EE3" w:rsidP="00B95EE3">
      <w:pPr>
        <w:shd w:val="clear" w:color="auto" w:fill="F9F9F9"/>
        <w:jc w:val="both"/>
        <w:textAlignment w:val="baseline"/>
        <w:rPr>
          <w:b/>
          <w:sz w:val="16"/>
          <w:szCs w:val="16"/>
        </w:rPr>
      </w:pPr>
      <w:r w:rsidRPr="00B95EE3">
        <w:rPr>
          <w:b/>
          <w:sz w:val="16"/>
          <w:szCs w:val="16"/>
        </w:rPr>
        <w:t xml:space="preserve">1. Место, дата и время проведения продажи движимого имущества, находящегося в собственности муниципального образования город Павловск, - автомобиля </w:t>
      </w:r>
      <w:r w:rsidRPr="00B95EE3">
        <w:rPr>
          <w:b/>
          <w:sz w:val="16"/>
          <w:szCs w:val="16"/>
          <w:lang w:val="en-US"/>
        </w:rPr>
        <w:t>LADA</w:t>
      </w:r>
      <w:r w:rsidRPr="00B95EE3">
        <w:rPr>
          <w:b/>
          <w:sz w:val="16"/>
          <w:szCs w:val="16"/>
        </w:rPr>
        <w:t xml:space="preserve"> 211440 </w:t>
      </w:r>
      <w:r w:rsidRPr="00B95EE3">
        <w:rPr>
          <w:b/>
          <w:sz w:val="16"/>
          <w:szCs w:val="16"/>
          <w:lang w:val="en-US"/>
        </w:rPr>
        <w:t>SAMARA</w:t>
      </w:r>
      <w:r w:rsidRPr="00B95EE3">
        <w:rPr>
          <w:b/>
          <w:sz w:val="16"/>
          <w:szCs w:val="16"/>
        </w:rPr>
        <w:t xml:space="preserve"> 2010 года выпуска, регистрационный знак В294АК178.</w:t>
      </w: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  <w:r w:rsidRPr="00B95EE3">
        <w:rPr>
          <w:sz w:val="16"/>
          <w:szCs w:val="16"/>
        </w:rPr>
        <w:t>Проведение процедуры продажи муниципального имущества  проходило по адресу:</w:t>
      </w: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  <w:r w:rsidRPr="00B95EE3">
        <w:rPr>
          <w:bCs/>
          <w:sz w:val="16"/>
          <w:szCs w:val="16"/>
        </w:rPr>
        <w:t xml:space="preserve">Санкт-Петербург, Павловск г., Песчаный пер., д.11/16, </w:t>
      </w:r>
      <w:proofErr w:type="spellStart"/>
      <w:r w:rsidRPr="00B95EE3">
        <w:rPr>
          <w:sz w:val="16"/>
          <w:szCs w:val="16"/>
        </w:rPr>
        <w:t>каб</w:t>
      </w:r>
      <w:proofErr w:type="spellEnd"/>
      <w:r w:rsidRPr="00B95EE3">
        <w:rPr>
          <w:sz w:val="16"/>
          <w:szCs w:val="16"/>
        </w:rPr>
        <w:t>.  № 9а.</w:t>
      </w: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  <w:r w:rsidRPr="00B95EE3">
        <w:rPr>
          <w:sz w:val="16"/>
          <w:szCs w:val="16"/>
        </w:rPr>
        <w:t>Дата и время начала заседания: 30.10. 2017 года в 10 ч. 00 мин.</w:t>
      </w: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  <w:r w:rsidRPr="00B95EE3">
        <w:rPr>
          <w:sz w:val="16"/>
          <w:szCs w:val="16"/>
        </w:rPr>
        <w:t>Дата и время окончания заседания: 30.10. 2017 года в 10 ч. 40 мин.</w:t>
      </w: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</w:p>
    <w:p w:rsidR="00B95EE3" w:rsidRPr="00B95EE3" w:rsidRDefault="00B95EE3" w:rsidP="00B95EE3">
      <w:pPr>
        <w:shd w:val="clear" w:color="auto" w:fill="F9F9F9"/>
        <w:textAlignment w:val="baseline"/>
        <w:rPr>
          <w:sz w:val="16"/>
          <w:szCs w:val="16"/>
        </w:rPr>
      </w:pPr>
      <w:r w:rsidRPr="00B95EE3">
        <w:rPr>
          <w:b/>
          <w:sz w:val="16"/>
          <w:szCs w:val="16"/>
          <w:u w:val="single"/>
        </w:rPr>
        <w:t xml:space="preserve">2. </w:t>
      </w:r>
      <w:r w:rsidRPr="00B95EE3">
        <w:rPr>
          <w:b/>
          <w:bCs/>
          <w:sz w:val="16"/>
          <w:szCs w:val="16"/>
          <w:u w:val="single"/>
          <w:bdr w:val="none" w:sz="0" w:space="0" w:color="auto" w:frame="1"/>
        </w:rPr>
        <w:t>Организатор аукциона:</w:t>
      </w:r>
      <w:r w:rsidRPr="00B95EE3">
        <w:rPr>
          <w:b/>
          <w:bCs/>
          <w:sz w:val="16"/>
          <w:szCs w:val="16"/>
          <w:bdr w:val="none" w:sz="0" w:space="0" w:color="auto" w:frame="1"/>
        </w:rPr>
        <w:t xml:space="preserve"> </w:t>
      </w:r>
      <w:r w:rsidRPr="00B95EE3">
        <w:rPr>
          <w:sz w:val="16"/>
          <w:szCs w:val="16"/>
        </w:rPr>
        <w:t>Местная администрация города Павловска  (далее - Местная администрация).</w:t>
      </w:r>
    </w:p>
    <w:p w:rsidR="00B95EE3" w:rsidRPr="00B95EE3" w:rsidRDefault="00B95EE3" w:rsidP="00B95EE3">
      <w:pPr>
        <w:shd w:val="clear" w:color="auto" w:fill="F9F9F9"/>
        <w:ind w:firstLine="709"/>
        <w:jc w:val="both"/>
        <w:textAlignment w:val="baseline"/>
        <w:rPr>
          <w:sz w:val="16"/>
          <w:szCs w:val="16"/>
        </w:rPr>
      </w:pPr>
    </w:p>
    <w:p w:rsidR="00B95EE3" w:rsidRPr="00B95EE3" w:rsidRDefault="00B95EE3" w:rsidP="00B95EE3">
      <w:pPr>
        <w:shd w:val="clear" w:color="auto" w:fill="F9F9F9"/>
        <w:jc w:val="both"/>
        <w:textAlignment w:val="baseline"/>
        <w:rPr>
          <w:b/>
          <w:sz w:val="16"/>
          <w:szCs w:val="16"/>
          <w:u w:val="single"/>
        </w:rPr>
      </w:pPr>
      <w:r w:rsidRPr="00B95EE3">
        <w:rPr>
          <w:b/>
          <w:sz w:val="16"/>
          <w:szCs w:val="16"/>
          <w:u w:val="single"/>
        </w:rPr>
        <w:t>3. Состав комиссии по проведению аукциона:</w:t>
      </w:r>
    </w:p>
    <w:p w:rsidR="00B95EE3" w:rsidRPr="00B95EE3" w:rsidRDefault="00B95EE3" w:rsidP="00B95EE3">
      <w:pPr>
        <w:shd w:val="clear" w:color="auto" w:fill="F9F9F9"/>
        <w:jc w:val="both"/>
        <w:textAlignment w:val="baseline"/>
        <w:rPr>
          <w:color w:val="323232"/>
          <w:sz w:val="16"/>
          <w:szCs w:val="16"/>
        </w:rPr>
      </w:pPr>
      <w:r w:rsidRPr="00B95EE3">
        <w:rPr>
          <w:sz w:val="16"/>
          <w:szCs w:val="16"/>
        </w:rPr>
        <w:t>Состав аукционной комиссии определен постановлением Местной администрации города Павловска от 19.09.2017 № 405а. На заседании комиссии по признанию претендентов участниками аукциона присутствуют</w:t>
      </w:r>
      <w:r w:rsidRPr="00B95EE3">
        <w:rPr>
          <w:color w:val="323232"/>
          <w:sz w:val="16"/>
          <w:szCs w:val="16"/>
        </w:rPr>
        <w:t>:</w:t>
      </w:r>
    </w:p>
    <w:p w:rsidR="00B95EE3" w:rsidRPr="00B95EE3" w:rsidRDefault="00B95EE3" w:rsidP="00B95EE3">
      <w:pPr>
        <w:shd w:val="clear" w:color="auto" w:fill="F9F9F9"/>
        <w:ind w:firstLine="709"/>
        <w:textAlignment w:val="baseline"/>
        <w:rPr>
          <w:sz w:val="16"/>
          <w:szCs w:val="16"/>
        </w:rPr>
      </w:pPr>
      <w:r w:rsidRPr="00B95EE3">
        <w:rPr>
          <w:sz w:val="16"/>
          <w:szCs w:val="16"/>
        </w:rPr>
        <w:t>Председатель комиссии: Кузьмина Ирина Валерьевна – главный бухгалтер – начальник отдела бюджетного, бухгалтерского учета и отчетности Местной администрации города Павловска.</w:t>
      </w:r>
    </w:p>
    <w:p w:rsidR="00B95EE3" w:rsidRPr="00B95EE3" w:rsidRDefault="00B95EE3" w:rsidP="00B95EE3">
      <w:pPr>
        <w:ind w:firstLine="709"/>
        <w:jc w:val="both"/>
        <w:rPr>
          <w:sz w:val="16"/>
          <w:szCs w:val="16"/>
        </w:rPr>
      </w:pPr>
      <w:r w:rsidRPr="00B95EE3">
        <w:rPr>
          <w:sz w:val="16"/>
          <w:szCs w:val="16"/>
        </w:rPr>
        <w:t>Члены комиссии:</w:t>
      </w:r>
    </w:p>
    <w:p w:rsidR="00B95EE3" w:rsidRPr="00B95EE3" w:rsidRDefault="00B95EE3" w:rsidP="00B95EE3">
      <w:pPr>
        <w:ind w:firstLine="708"/>
        <w:jc w:val="both"/>
        <w:rPr>
          <w:sz w:val="16"/>
          <w:szCs w:val="16"/>
        </w:rPr>
      </w:pPr>
      <w:r w:rsidRPr="00B95EE3">
        <w:rPr>
          <w:sz w:val="16"/>
          <w:szCs w:val="16"/>
        </w:rPr>
        <w:t>Смирнова Марина Васильевна - Главный специалист отдела бюджетного, бухгалтерского учета и отчетности Местной администрации города Павловска;</w:t>
      </w:r>
    </w:p>
    <w:p w:rsidR="00B95EE3" w:rsidRPr="00B95EE3" w:rsidRDefault="00B95EE3" w:rsidP="00B95EE3">
      <w:pPr>
        <w:ind w:firstLine="708"/>
        <w:jc w:val="both"/>
        <w:rPr>
          <w:sz w:val="16"/>
          <w:szCs w:val="16"/>
        </w:rPr>
      </w:pPr>
      <w:r w:rsidRPr="00B95EE3">
        <w:rPr>
          <w:bCs/>
          <w:sz w:val="16"/>
          <w:szCs w:val="16"/>
        </w:rPr>
        <w:t xml:space="preserve">Горшков Владимир </w:t>
      </w:r>
      <w:proofErr w:type="spellStart"/>
      <w:r w:rsidRPr="00B95EE3">
        <w:rPr>
          <w:bCs/>
          <w:sz w:val="16"/>
          <w:szCs w:val="16"/>
        </w:rPr>
        <w:t>Геральдович</w:t>
      </w:r>
      <w:proofErr w:type="spellEnd"/>
      <w:r w:rsidRPr="00B95EE3">
        <w:rPr>
          <w:bCs/>
          <w:sz w:val="16"/>
          <w:szCs w:val="16"/>
        </w:rPr>
        <w:t xml:space="preserve"> -</w:t>
      </w:r>
      <w:r w:rsidRPr="00B95EE3">
        <w:rPr>
          <w:sz w:val="16"/>
          <w:szCs w:val="16"/>
        </w:rPr>
        <w:t xml:space="preserve"> Главный специалист отдела социальной политики и экономического развития Местной администрации города Павловска.</w:t>
      </w:r>
    </w:p>
    <w:p w:rsidR="00B95EE3" w:rsidRPr="00B95EE3" w:rsidRDefault="00B95EE3" w:rsidP="00B95EE3">
      <w:pPr>
        <w:ind w:firstLine="708"/>
        <w:jc w:val="both"/>
        <w:rPr>
          <w:sz w:val="16"/>
          <w:szCs w:val="16"/>
        </w:rPr>
      </w:pPr>
      <w:r w:rsidRPr="00B95EE3">
        <w:rPr>
          <w:bCs/>
          <w:sz w:val="16"/>
          <w:szCs w:val="16"/>
        </w:rPr>
        <w:t xml:space="preserve">Козлова Алла Владимировна - </w:t>
      </w:r>
      <w:r w:rsidRPr="00B95EE3">
        <w:rPr>
          <w:sz w:val="16"/>
          <w:szCs w:val="16"/>
        </w:rPr>
        <w:t>Главный специалист отдела бюджетного, бухгалтерского учета и отчетности Местной администрации города Павловска.</w:t>
      </w:r>
    </w:p>
    <w:p w:rsidR="00B95EE3" w:rsidRPr="00B95EE3" w:rsidRDefault="00B95EE3" w:rsidP="00B95EE3">
      <w:pPr>
        <w:ind w:firstLine="708"/>
        <w:jc w:val="both"/>
        <w:rPr>
          <w:sz w:val="16"/>
          <w:szCs w:val="16"/>
        </w:rPr>
      </w:pPr>
      <w:proofErr w:type="spellStart"/>
      <w:r w:rsidRPr="00B95EE3">
        <w:rPr>
          <w:bCs/>
          <w:sz w:val="16"/>
          <w:szCs w:val="16"/>
        </w:rPr>
        <w:t>Гузина</w:t>
      </w:r>
      <w:proofErr w:type="spellEnd"/>
      <w:r w:rsidRPr="00B95EE3">
        <w:rPr>
          <w:bCs/>
          <w:sz w:val="16"/>
          <w:szCs w:val="16"/>
        </w:rPr>
        <w:t xml:space="preserve"> Александра Николаевна - </w:t>
      </w:r>
      <w:r w:rsidRPr="00B95EE3">
        <w:rPr>
          <w:sz w:val="16"/>
          <w:szCs w:val="16"/>
        </w:rPr>
        <w:t xml:space="preserve">Главный специалист отдела социальной политики и экономического развития </w:t>
      </w:r>
      <w:r w:rsidRPr="00B95EE3">
        <w:rPr>
          <w:bCs/>
          <w:sz w:val="16"/>
          <w:szCs w:val="16"/>
        </w:rPr>
        <w:t>Местной администрации города Павловска.</w:t>
      </w:r>
    </w:p>
    <w:p w:rsidR="00B95EE3" w:rsidRPr="00B95EE3" w:rsidRDefault="00B95EE3" w:rsidP="00B95EE3">
      <w:pPr>
        <w:jc w:val="both"/>
        <w:rPr>
          <w:sz w:val="16"/>
          <w:szCs w:val="16"/>
        </w:rPr>
      </w:pPr>
    </w:p>
    <w:p w:rsidR="00B95EE3" w:rsidRPr="00B95EE3" w:rsidRDefault="00B95EE3" w:rsidP="00B95EE3">
      <w:pPr>
        <w:shd w:val="clear" w:color="auto" w:fill="F9F9F9"/>
        <w:ind w:firstLine="709"/>
        <w:jc w:val="both"/>
        <w:textAlignment w:val="baseline"/>
        <w:rPr>
          <w:sz w:val="16"/>
          <w:szCs w:val="16"/>
        </w:rPr>
      </w:pPr>
      <w:r w:rsidRPr="00B95EE3">
        <w:rPr>
          <w:sz w:val="16"/>
          <w:szCs w:val="16"/>
        </w:rPr>
        <w:t>На заседан</w:t>
      </w:r>
      <w:proofErr w:type="gramStart"/>
      <w:r w:rsidRPr="00B95EE3">
        <w:rPr>
          <w:sz w:val="16"/>
          <w:szCs w:val="16"/>
        </w:rPr>
        <w:t>ии ау</w:t>
      </w:r>
      <w:proofErr w:type="gramEnd"/>
      <w:r w:rsidRPr="00B95EE3">
        <w:rPr>
          <w:sz w:val="16"/>
          <w:szCs w:val="16"/>
        </w:rPr>
        <w:t>кционной комиссии присутствуют 5 (пять) членов. Кворум имеется. Комиссия правомочна для принятия решений.</w:t>
      </w:r>
    </w:p>
    <w:p w:rsidR="00B95EE3" w:rsidRPr="00B95EE3" w:rsidRDefault="00B95EE3" w:rsidP="00B95EE3">
      <w:pPr>
        <w:jc w:val="both"/>
        <w:rPr>
          <w:sz w:val="16"/>
          <w:szCs w:val="16"/>
        </w:rPr>
      </w:pPr>
    </w:p>
    <w:p w:rsidR="00B95EE3" w:rsidRPr="00B95EE3" w:rsidRDefault="00B95EE3" w:rsidP="00B95EE3">
      <w:pPr>
        <w:widowControl w:val="0"/>
        <w:autoSpaceDN w:val="0"/>
        <w:snapToGri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  <w:r w:rsidRPr="00B95EE3">
        <w:rPr>
          <w:rFonts w:eastAsia="Calibri"/>
          <w:b/>
          <w:sz w:val="16"/>
          <w:szCs w:val="16"/>
          <w:u w:val="single"/>
        </w:rPr>
        <w:t>4. Предмет аукциона:</w:t>
      </w:r>
    </w:p>
    <w:p w:rsidR="00B95EE3" w:rsidRPr="00B95EE3" w:rsidRDefault="00B95EE3" w:rsidP="00B95EE3">
      <w:pPr>
        <w:widowControl w:val="0"/>
        <w:autoSpaceDN w:val="0"/>
        <w:snapToGrid w:val="0"/>
        <w:ind w:firstLine="709"/>
        <w:jc w:val="both"/>
        <w:rPr>
          <w:rFonts w:eastAsia="Calibri"/>
          <w:b/>
          <w:sz w:val="16"/>
          <w:szCs w:val="16"/>
          <w:u w:val="single"/>
        </w:rPr>
      </w:pPr>
      <w:r w:rsidRPr="00B95EE3">
        <w:rPr>
          <w:rFonts w:eastAsia="Calibri"/>
          <w:b/>
          <w:sz w:val="16"/>
          <w:szCs w:val="16"/>
          <w:u w:val="single"/>
        </w:rPr>
        <w:t>ЛОТ №1:</w:t>
      </w:r>
    </w:p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95EE3">
        <w:rPr>
          <w:b/>
          <w:bCs/>
          <w:sz w:val="16"/>
          <w:szCs w:val="16"/>
          <w:bdr w:val="none" w:sz="0" w:space="0" w:color="auto" w:frame="1"/>
        </w:rPr>
        <w:t xml:space="preserve">Наименование и характеристика муниципального имущества: </w:t>
      </w:r>
    </w:p>
    <w:tbl>
      <w:tblPr>
        <w:tblW w:w="893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Марка, модель 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1" w:name="marka_ts4"/>
            <w:bookmarkEnd w:id="1"/>
            <w:r w:rsidRPr="00B95EE3">
              <w:rPr>
                <w:rFonts w:ascii="Cambria" w:eastAsia="Calibri" w:hAnsi="Cambria"/>
                <w:sz w:val="16"/>
                <w:szCs w:val="16"/>
                <w:lang w:val="en-US" w:eastAsia="zh-CN"/>
              </w:rPr>
              <w:t>LADA</w:t>
            </w:r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 xml:space="preserve"> 211440 </w:t>
            </w:r>
            <w:r w:rsidRPr="00B95EE3">
              <w:rPr>
                <w:sz w:val="16"/>
                <w:szCs w:val="16"/>
                <w:lang w:val="en-US" w:eastAsia="zh-CN"/>
              </w:rPr>
              <w:t>SAMARA</w:t>
            </w:r>
          </w:p>
        </w:tc>
      </w:tr>
      <w:tr w:rsidR="00B95EE3" w:rsidRPr="00B95EE3" w:rsidTr="00153C3A">
        <w:trPr>
          <w:trHeight w:val="1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Идентификационный номер (VIN)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ХТ</w:t>
            </w: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val="en-US" w:eastAsia="zh-CN"/>
              </w:rPr>
              <w:t>A</w:t>
            </w: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211440</w:t>
            </w: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val="en-US" w:eastAsia="zh-CN"/>
              </w:rPr>
              <w:t>B</w:t>
            </w: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4945596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Наименование (тип ТС)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sz w:val="16"/>
                <w:szCs w:val="16"/>
                <w:lang w:eastAsia="zh-CN"/>
              </w:rPr>
              <w:t>ЛЕГКОВОЙ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Категория тс (А, </w:t>
            </w: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val="en-US" w:eastAsia="zh-CN"/>
              </w:rPr>
              <w:t>B</w:t>
            </w: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, </w:t>
            </w: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val="en-US" w:eastAsia="zh-CN"/>
              </w:rPr>
              <w:t>C</w:t>
            </w: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, </w:t>
            </w: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val="en-US" w:eastAsia="zh-CN"/>
              </w:rPr>
              <w:t>D</w:t>
            </w: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, прицеп)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sz w:val="16"/>
                <w:szCs w:val="16"/>
                <w:lang w:eastAsia="zh-CN"/>
              </w:rPr>
              <w:t>В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Год изготовления 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2" w:name="god_vyp2"/>
            <w:bookmarkEnd w:id="2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2010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Модель, №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3" w:name="number_dvigatel4"/>
            <w:bookmarkEnd w:id="3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11183 , 5383493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Шасси (рама) 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sz w:val="16"/>
                <w:szCs w:val="16"/>
                <w:lang w:eastAsia="zh-CN"/>
              </w:rPr>
              <w:t>отсутствует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highlight w:val="yellow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Кузов № (кабина, прицеп)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highlight w:val="yellow"/>
                <w:lang w:val="en-US" w:eastAsia="zh-CN"/>
              </w:rPr>
            </w:pPr>
            <w:bookmarkStart w:id="4" w:name="kuzov"/>
            <w:bookmarkEnd w:id="4"/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ХТ</w:t>
            </w: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val="en-US" w:eastAsia="zh-CN"/>
              </w:rPr>
              <w:t>A211440B4945596</w:t>
            </w:r>
          </w:p>
        </w:tc>
      </w:tr>
      <w:tr w:rsidR="00B95EE3" w:rsidRPr="00B95EE3" w:rsidTr="00153C3A">
        <w:trPr>
          <w:trHeight w:val="16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Цвет кузова (кабины, прицепа)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5" w:name="color4"/>
            <w:bookmarkEnd w:id="5"/>
            <w:proofErr w:type="gramStart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Средний</w:t>
            </w:r>
            <w:proofErr w:type="gramEnd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 xml:space="preserve"> серо-зеленый мет.</w:t>
            </w:r>
          </w:p>
        </w:tc>
      </w:tr>
      <w:tr w:rsidR="00B95EE3" w:rsidRPr="00B95EE3" w:rsidTr="00153C3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 xml:space="preserve">Мощность двигателя, </w:t>
            </w:r>
            <w:proofErr w:type="spellStart"/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л.с</w:t>
            </w:r>
            <w:proofErr w:type="spellEnd"/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. (кВт)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smartTag w:uri="urn:schemas-microsoft-com:office:smarttags" w:element="metricconverter">
              <w:smartTagPr>
                <w:attr w:name="ProductID" w:val="80.9 л"/>
              </w:smartTagPr>
              <w:r w:rsidRPr="00B95EE3">
                <w:rPr>
                  <w:rFonts w:ascii="Cambria" w:eastAsia="Calibri" w:hAnsi="Cambria"/>
                  <w:sz w:val="16"/>
                  <w:szCs w:val="16"/>
                  <w:lang w:eastAsia="zh-CN"/>
                </w:rPr>
                <w:t xml:space="preserve">80.9 </w:t>
              </w:r>
              <w:proofErr w:type="spellStart"/>
              <w:r w:rsidRPr="00B95EE3">
                <w:rPr>
                  <w:rFonts w:ascii="Cambria" w:eastAsia="Calibri" w:hAnsi="Cambria"/>
                  <w:sz w:val="16"/>
                  <w:szCs w:val="16"/>
                  <w:lang w:eastAsia="zh-CN"/>
                </w:rPr>
                <w:t>л</w:t>
              </w:r>
            </w:smartTag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.с</w:t>
            </w:r>
            <w:proofErr w:type="spellEnd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. (59.5 кВт)</w:t>
            </w:r>
          </w:p>
        </w:tc>
      </w:tr>
      <w:tr w:rsidR="00B95EE3" w:rsidRPr="00B95EE3" w:rsidTr="00153C3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Рабочий объем двигателя, куб. см.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sz w:val="16"/>
                <w:szCs w:val="16"/>
                <w:lang w:eastAsia="zh-CN"/>
              </w:rPr>
              <w:t>1596</w:t>
            </w:r>
          </w:p>
        </w:tc>
      </w:tr>
      <w:tr w:rsidR="00B95EE3" w:rsidRPr="00B95EE3" w:rsidTr="00153C3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Тип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sz w:val="16"/>
                <w:szCs w:val="16"/>
                <w:lang w:eastAsia="zh-CN"/>
              </w:rPr>
              <w:t>бензиновый</w:t>
            </w:r>
          </w:p>
        </w:tc>
      </w:tr>
      <w:tr w:rsidR="00B95EE3" w:rsidRPr="00B95EE3" w:rsidTr="00153C3A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Разрешенная максимальная масса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sz w:val="16"/>
                <w:szCs w:val="16"/>
                <w:lang w:eastAsia="zh-CN"/>
              </w:rPr>
              <w:t>1410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Организация-изготовитель ТС (Страна)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ОАО «АВТОВАЗ» (Российская Федерация)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Наименование организации, выдавшей ПТС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eastAsia="Calibri" w:hAnsi="Cambria"/>
                <w:bCs/>
                <w:iCs/>
                <w:sz w:val="16"/>
                <w:szCs w:val="16"/>
                <w:lang w:eastAsia="zh-CN"/>
              </w:rPr>
              <w:t>ОАО «АВТОВАЗ»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Серия, №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6" w:name="number_pts"/>
            <w:bookmarkEnd w:id="6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63 НА 296897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Дата выдачи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bookmarkStart w:id="7" w:name="date_pts"/>
            <w:bookmarkEnd w:id="7"/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06.12.2010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lastRenderedPageBreak/>
              <w:t>Свидетельство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Cs/>
                <w:sz w:val="16"/>
                <w:szCs w:val="16"/>
                <w:lang w:eastAsia="zh-CN"/>
              </w:rPr>
              <w:t>78 ТС  378709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Дата выдачи свидетельства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30.12.2010</w:t>
            </w:r>
          </w:p>
        </w:tc>
      </w:tr>
      <w:tr w:rsidR="00B95EE3" w:rsidRPr="00B95EE3" w:rsidTr="00153C3A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5EE3" w:rsidRPr="00B95EE3" w:rsidRDefault="00B95EE3" w:rsidP="00B95EE3">
            <w:pPr>
              <w:suppressAutoHyphens/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</w:pPr>
            <w:r w:rsidRPr="00B95EE3">
              <w:rPr>
                <w:rFonts w:ascii="Cambria" w:hAnsi="Cambria"/>
                <w:bCs/>
                <w:i/>
                <w:iCs/>
                <w:sz w:val="16"/>
                <w:szCs w:val="16"/>
                <w:lang w:eastAsia="zh-CN"/>
              </w:rPr>
              <w:t>Дополнительное оборудование: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suppressAutoHyphens/>
              <w:rPr>
                <w:rFonts w:ascii="Cambria" w:eastAsia="Calibri" w:hAnsi="Cambria"/>
                <w:sz w:val="16"/>
                <w:szCs w:val="16"/>
                <w:lang w:eastAsia="zh-CN"/>
              </w:rPr>
            </w:pPr>
            <w:r w:rsidRPr="00B95EE3">
              <w:rPr>
                <w:rFonts w:ascii="Cambria" w:eastAsia="Calibri" w:hAnsi="Cambria"/>
                <w:sz w:val="16"/>
                <w:szCs w:val="16"/>
                <w:lang w:eastAsia="zh-CN"/>
              </w:rPr>
              <w:t>отсутствует</w:t>
            </w:r>
          </w:p>
        </w:tc>
      </w:tr>
    </w:tbl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95EE3">
        <w:rPr>
          <w:sz w:val="16"/>
          <w:szCs w:val="16"/>
        </w:rPr>
        <w:t xml:space="preserve">Пробег по состоянию на 05.09.2017 составляет </w:t>
      </w:r>
      <w:smartTag w:uri="urn:schemas-microsoft-com:office:smarttags" w:element="metricconverter">
        <w:smartTagPr>
          <w:attr w:name="ProductID" w:val="119882 км"/>
        </w:smartTagPr>
        <w:r w:rsidRPr="00B95EE3">
          <w:rPr>
            <w:sz w:val="16"/>
            <w:szCs w:val="16"/>
          </w:rPr>
          <w:t>119882 км</w:t>
        </w:r>
      </w:smartTag>
      <w:r w:rsidRPr="00B95EE3">
        <w:rPr>
          <w:sz w:val="16"/>
          <w:szCs w:val="16"/>
        </w:rPr>
        <w:t>.</w:t>
      </w:r>
    </w:p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B95EE3">
        <w:rPr>
          <w:sz w:val="16"/>
          <w:szCs w:val="16"/>
        </w:rPr>
        <w:t xml:space="preserve">Техническое состояние автомобиля на основании отчёта ООО «Капитал-НК» экспертно-правовой центр» №1Р-07/2017 от 05.09.2017 «Об оценке рыночной стоимости транспортного средства ВАЗ 211440, </w:t>
      </w:r>
      <w:proofErr w:type="spellStart"/>
      <w:r w:rsidRPr="00B95EE3">
        <w:rPr>
          <w:sz w:val="16"/>
          <w:szCs w:val="16"/>
        </w:rPr>
        <w:t>гос</w:t>
      </w:r>
      <w:proofErr w:type="gramStart"/>
      <w:r w:rsidRPr="00B95EE3">
        <w:rPr>
          <w:sz w:val="16"/>
          <w:szCs w:val="16"/>
        </w:rPr>
        <w:t>.р</w:t>
      </w:r>
      <w:proofErr w:type="gramEnd"/>
      <w:r w:rsidRPr="00B95EE3">
        <w:rPr>
          <w:sz w:val="16"/>
          <w:szCs w:val="16"/>
        </w:rPr>
        <w:t>ег.знак</w:t>
      </w:r>
      <w:proofErr w:type="spellEnd"/>
      <w:r w:rsidRPr="00B95EE3">
        <w:rPr>
          <w:sz w:val="16"/>
          <w:szCs w:val="16"/>
        </w:rPr>
        <w:t xml:space="preserve"> В294АК178» - Требует восстановительного ремонта.</w:t>
      </w:r>
    </w:p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bdr w:val="none" w:sz="0" w:space="0" w:color="auto" w:frame="1"/>
        </w:rPr>
      </w:pPr>
    </w:p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95EE3">
        <w:rPr>
          <w:b/>
          <w:bCs/>
          <w:sz w:val="16"/>
          <w:szCs w:val="16"/>
          <w:bdr w:val="none" w:sz="0" w:space="0" w:color="auto" w:frame="1"/>
        </w:rPr>
        <w:t>5. Начальная цена продажи имущества:</w:t>
      </w:r>
      <w:r w:rsidRPr="00B95EE3">
        <w:rPr>
          <w:sz w:val="16"/>
          <w:szCs w:val="16"/>
        </w:rPr>
        <w:t xml:space="preserve"> 34 200,00 (тридцать четыре тысячи двести) рублей 00 копеек.</w:t>
      </w:r>
    </w:p>
    <w:p w:rsidR="00B95EE3" w:rsidRPr="00B95EE3" w:rsidRDefault="00B95EE3" w:rsidP="00B95EE3">
      <w:pPr>
        <w:jc w:val="both"/>
        <w:rPr>
          <w:b/>
          <w:sz w:val="16"/>
          <w:szCs w:val="16"/>
        </w:rPr>
      </w:pPr>
    </w:p>
    <w:p w:rsidR="00B95EE3" w:rsidRPr="00B95EE3" w:rsidRDefault="00B95EE3" w:rsidP="00B95EE3">
      <w:pPr>
        <w:jc w:val="both"/>
        <w:rPr>
          <w:sz w:val="16"/>
          <w:szCs w:val="16"/>
          <w:shd w:val="clear" w:color="auto" w:fill="FFFFFF"/>
        </w:rPr>
      </w:pPr>
      <w:r w:rsidRPr="00B95EE3">
        <w:rPr>
          <w:b/>
          <w:sz w:val="16"/>
          <w:szCs w:val="16"/>
          <w:shd w:val="clear" w:color="auto" w:fill="FFFFFF"/>
        </w:rPr>
        <w:t>Шаг аукциона:</w:t>
      </w:r>
      <w:r w:rsidRPr="00B95EE3">
        <w:rPr>
          <w:sz w:val="16"/>
          <w:szCs w:val="16"/>
          <w:shd w:val="clear" w:color="auto" w:fill="FFFFFF"/>
        </w:rPr>
        <w:t xml:space="preserve"> 1710 (одна тысяча семьсот десять) рублей 00 копеек (5 % от начальной цены продажи).</w:t>
      </w:r>
    </w:p>
    <w:p w:rsidR="00B95EE3" w:rsidRPr="00B95EE3" w:rsidRDefault="00B95EE3" w:rsidP="00B95EE3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shd w:val="clear" w:color="auto" w:fill="FFFFFF"/>
        </w:rPr>
      </w:pPr>
    </w:p>
    <w:p w:rsidR="00B95EE3" w:rsidRPr="00B95EE3" w:rsidRDefault="00B95EE3" w:rsidP="00B95EE3">
      <w:pPr>
        <w:ind w:left="720" w:hanging="720"/>
        <w:rPr>
          <w:b/>
          <w:sz w:val="16"/>
          <w:szCs w:val="16"/>
        </w:rPr>
      </w:pPr>
      <w:r w:rsidRPr="00B95EE3">
        <w:rPr>
          <w:b/>
          <w:sz w:val="16"/>
          <w:szCs w:val="16"/>
        </w:rPr>
        <w:t>6. Участники аукциона:</w:t>
      </w:r>
    </w:p>
    <w:p w:rsidR="00B95EE3" w:rsidRPr="00B95EE3" w:rsidRDefault="00B95EE3" w:rsidP="00B95EE3">
      <w:pPr>
        <w:ind w:left="720" w:hanging="72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8349"/>
      </w:tblGrid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b/>
                <w:sz w:val="16"/>
                <w:szCs w:val="16"/>
              </w:rPr>
            </w:pPr>
            <w:r w:rsidRPr="00B95EE3">
              <w:rPr>
                <w:b/>
                <w:sz w:val="16"/>
                <w:szCs w:val="16"/>
              </w:rPr>
              <w:t>№ карточки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jc w:val="center"/>
              <w:rPr>
                <w:b/>
                <w:sz w:val="16"/>
                <w:szCs w:val="16"/>
              </w:rPr>
            </w:pPr>
            <w:r w:rsidRPr="00B95EE3">
              <w:rPr>
                <w:b/>
                <w:sz w:val="16"/>
                <w:szCs w:val="16"/>
              </w:rPr>
              <w:t>Участники</w:t>
            </w:r>
          </w:p>
        </w:tc>
      </w:tr>
      <w:tr w:rsidR="00B95EE3" w:rsidRPr="00B95EE3" w:rsidTr="00153C3A">
        <w:trPr>
          <w:trHeight w:val="327"/>
        </w:trPr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1.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Поляков Алексей Викторович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2.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Понамарев Александр Владимирович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3.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proofErr w:type="spellStart"/>
            <w:r w:rsidRPr="00B95EE3">
              <w:rPr>
                <w:sz w:val="16"/>
                <w:szCs w:val="16"/>
              </w:rPr>
              <w:t>Машутинский</w:t>
            </w:r>
            <w:proofErr w:type="spellEnd"/>
            <w:r w:rsidRPr="00B95EE3">
              <w:rPr>
                <w:sz w:val="16"/>
                <w:szCs w:val="16"/>
              </w:rPr>
              <w:t xml:space="preserve"> Денис Александрович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Коваленко Федор Андреевич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5.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Цой Евгений Леонидович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6.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Буров Семен Юрьевич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7.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Чернявский Иван Александрович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8.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Егоров Александр Николаевич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9.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proofErr w:type="spellStart"/>
            <w:r w:rsidRPr="00B95EE3">
              <w:rPr>
                <w:sz w:val="16"/>
                <w:szCs w:val="16"/>
              </w:rPr>
              <w:t>Эйвазов</w:t>
            </w:r>
            <w:proofErr w:type="spellEnd"/>
            <w:r w:rsidRPr="00B95EE3">
              <w:rPr>
                <w:sz w:val="16"/>
                <w:szCs w:val="16"/>
              </w:rPr>
              <w:t xml:space="preserve"> Александр </w:t>
            </w:r>
            <w:proofErr w:type="spellStart"/>
            <w:r w:rsidRPr="00B95EE3">
              <w:rPr>
                <w:sz w:val="16"/>
                <w:szCs w:val="16"/>
              </w:rPr>
              <w:t>Фируддинович</w:t>
            </w:r>
            <w:proofErr w:type="spellEnd"/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10.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proofErr w:type="spellStart"/>
            <w:r w:rsidRPr="00B95EE3">
              <w:rPr>
                <w:sz w:val="16"/>
                <w:szCs w:val="16"/>
              </w:rPr>
              <w:t>Гуменников</w:t>
            </w:r>
            <w:proofErr w:type="spellEnd"/>
            <w:r w:rsidRPr="00B95EE3">
              <w:rPr>
                <w:sz w:val="16"/>
                <w:szCs w:val="16"/>
              </w:rPr>
              <w:t xml:space="preserve"> Сергей Владимирович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11.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tabs>
                <w:tab w:val="right" w:pos="4620"/>
              </w:tabs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Смирнов Кирилл Сергеевич</w:t>
            </w:r>
          </w:p>
        </w:tc>
      </w:tr>
      <w:tr w:rsidR="00B95EE3" w:rsidRPr="00B95EE3" w:rsidTr="00153C3A">
        <w:tc>
          <w:tcPr>
            <w:tcW w:w="1432" w:type="dxa"/>
          </w:tcPr>
          <w:p w:rsidR="00B95EE3" w:rsidRPr="00B95EE3" w:rsidRDefault="00B95EE3" w:rsidP="00B95EE3">
            <w:pPr>
              <w:jc w:val="center"/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12.</w:t>
            </w:r>
          </w:p>
        </w:tc>
        <w:tc>
          <w:tcPr>
            <w:tcW w:w="8349" w:type="dxa"/>
          </w:tcPr>
          <w:p w:rsidR="00B95EE3" w:rsidRPr="00B95EE3" w:rsidRDefault="00B95EE3" w:rsidP="00B95EE3">
            <w:pPr>
              <w:rPr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>Боровой Георгий Юрьевич</w:t>
            </w:r>
          </w:p>
        </w:tc>
      </w:tr>
    </w:tbl>
    <w:p w:rsidR="00B95EE3" w:rsidRPr="00B95EE3" w:rsidRDefault="00B95EE3" w:rsidP="00B95EE3">
      <w:pPr>
        <w:jc w:val="both"/>
        <w:rPr>
          <w:sz w:val="16"/>
          <w:szCs w:val="16"/>
        </w:rPr>
      </w:pPr>
    </w:p>
    <w:p w:rsidR="00B95EE3" w:rsidRPr="00B95EE3" w:rsidRDefault="00B95EE3" w:rsidP="00B95EE3">
      <w:pPr>
        <w:ind w:firstLine="708"/>
        <w:jc w:val="both"/>
        <w:rPr>
          <w:b/>
          <w:sz w:val="16"/>
          <w:szCs w:val="16"/>
          <w:lang w:eastAsia="ar-SA"/>
        </w:rPr>
      </w:pPr>
      <w:r w:rsidRPr="00B95EE3">
        <w:rPr>
          <w:b/>
          <w:sz w:val="16"/>
          <w:szCs w:val="16"/>
          <w:lang w:eastAsia="ar-SA"/>
        </w:rPr>
        <w:t xml:space="preserve">Предложения о цене </w:t>
      </w:r>
      <w:proofErr w:type="gramStart"/>
      <w:r w:rsidRPr="00B95EE3">
        <w:rPr>
          <w:b/>
          <w:sz w:val="16"/>
          <w:szCs w:val="16"/>
          <w:lang w:eastAsia="ar-SA"/>
        </w:rPr>
        <w:t>заявляются</w:t>
      </w:r>
      <w:proofErr w:type="gramEnd"/>
      <w:r w:rsidRPr="00B95EE3">
        <w:rPr>
          <w:b/>
          <w:sz w:val="16"/>
          <w:szCs w:val="16"/>
          <w:lang w:eastAsia="ar-SA"/>
        </w:rPr>
        <w:t xml:space="preserve"> участниками аукциона открыто в ходе его проведения (открытая форма подачи предложений о цене).</w:t>
      </w:r>
    </w:p>
    <w:p w:rsidR="00B95EE3" w:rsidRPr="00B95EE3" w:rsidRDefault="00B95EE3" w:rsidP="00B95EE3">
      <w:pPr>
        <w:suppressAutoHyphens/>
        <w:autoSpaceDE w:val="0"/>
        <w:jc w:val="both"/>
        <w:rPr>
          <w:kern w:val="1"/>
          <w:sz w:val="16"/>
          <w:szCs w:val="16"/>
          <w:lang w:eastAsia="ar-SA"/>
        </w:rPr>
      </w:pPr>
    </w:p>
    <w:p w:rsidR="00B95EE3" w:rsidRPr="00B95EE3" w:rsidRDefault="00B95EE3" w:rsidP="00B95EE3">
      <w:pPr>
        <w:suppressAutoHyphens/>
        <w:autoSpaceDE w:val="0"/>
        <w:ind w:firstLine="708"/>
        <w:rPr>
          <w:b/>
          <w:kern w:val="1"/>
          <w:sz w:val="16"/>
          <w:szCs w:val="16"/>
          <w:lang w:eastAsia="ar-SA"/>
        </w:rPr>
      </w:pPr>
      <w:r w:rsidRPr="00B95EE3">
        <w:rPr>
          <w:b/>
          <w:kern w:val="1"/>
          <w:sz w:val="16"/>
          <w:szCs w:val="16"/>
          <w:lang w:eastAsia="ar-SA"/>
        </w:rPr>
        <w:t xml:space="preserve">Итоги продажи движимого имущества, находящегося в собственности муниципального образования город Павловск, - автомобиля </w:t>
      </w:r>
      <w:r w:rsidRPr="00B95EE3">
        <w:rPr>
          <w:b/>
          <w:kern w:val="1"/>
          <w:sz w:val="16"/>
          <w:szCs w:val="16"/>
          <w:lang w:val="en-US" w:eastAsia="ar-SA"/>
        </w:rPr>
        <w:t>LADA</w:t>
      </w:r>
      <w:r w:rsidRPr="00B95EE3">
        <w:rPr>
          <w:b/>
          <w:kern w:val="1"/>
          <w:sz w:val="16"/>
          <w:szCs w:val="16"/>
          <w:lang w:eastAsia="ar-SA"/>
        </w:rPr>
        <w:t xml:space="preserve"> 211440 </w:t>
      </w:r>
      <w:r w:rsidRPr="00B95EE3">
        <w:rPr>
          <w:b/>
          <w:kern w:val="1"/>
          <w:sz w:val="16"/>
          <w:szCs w:val="16"/>
          <w:lang w:val="en-US" w:eastAsia="ar-SA"/>
        </w:rPr>
        <w:t>SAMARA</w:t>
      </w:r>
      <w:r w:rsidRPr="00B95EE3">
        <w:rPr>
          <w:b/>
          <w:kern w:val="1"/>
          <w:sz w:val="16"/>
          <w:szCs w:val="16"/>
          <w:lang w:eastAsia="ar-SA"/>
        </w:rPr>
        <w:t xml:space="preserve"> 2010 года выпуска, регистрационный знак В294АК178.</w:t>
      </w:r>
    </w:p>
    <w:p w:rsidR="00B95EE3" w:rsidRPr="00B95EE3" w:rsidRDefault="00B95EE3" w:rsidP="00B95EE3">
      <w:pPr>
        <w:suppressAutoHyphens/>
        <w:autoSpaceDE w:val="0"/>
        <w:jc w:val="both"/>
        <w:rPr>
          <w:b/>
          <w:kern w:val="1"/>
          <w:sz w:val="16"/>
          <w:szCs w:val="16"/>
          <w:lang w:eastAsia="ar-S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2659"/>
      </w:tblGrid>
      <w:tr w:rsidR="00B95EE3" w:rsidRPr="00B95EE3" w:rsidTr="00153C3A">
        <w:trPr>
          <w:trHeight w:val="52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  <w:r w:rsidRPr="00B95EE3">
              <w:rPr>
                <w:bCs/>
                <w:kern w:val="1"/>
                <w:sz w:val="16"/>
                <w:szCs w:val="16"/>
                <w:bdr w:val="none" w:sz="0" w:space="0" w:color="auto" w:frame="1"/>
              </w:rPr>
              <w:t>№ карточки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  <w:r w:rsidRPr="00B95EE3">
              <w:rPr>
                <w:kern w:val="1"/>
                <w:sz w:val="16"/>
                <w:szCs w:val="16"/>
              </w:rPr>
              <w:t>Победитель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  <w:r w:rsidRPr="00B95EE3">
              <w:rPr>
                <w:kern w:val="1"/>
                <w:sz w:val="16"/>
                <w:szCs w:val="16"/>
                <w:bdr w:val="none" w:sz="0" w:space="0" w:color="auto" w:frame="1"/>
              </w:rPr>
              <w:t>Цена продажи (руб.)</w:t>
            </w:r>
          </w:p>
        </w:tc>
      </w:tr>
      <w:tr w:rsidR="00B95EE3" w:rsidRPr="00B95EE3" w:rsidTr="00153C3A"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  <w:r w:rsidRPr="00B95EE3">
              <w:rPr>
                <w:kern w:val="1"/>
                <w:sz w:val="16"/>
                <w:szCs w:val="16"/>
              </w:rPr>
              <w:t>№2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  <w:r w:rsidRPr="00B95EE3">
              <w:rPr>
                <w:kern w:val="1"/>
                <w:sz w:val="16"/>
                <w:szCs w:val="16"/>
              </w:rPr>
              <w:t>Понамарев Александр Владимирович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E3" w:rsidRPr="00B95EE3" w:rsidRDefault="00B95EE3" w:rsidP="00B95EE3">
            <w:pPr>
              <w:widowControl w:val="0"/>
              <w:suppressAutoHyphens/>
              <w:rPr>
                <w:kern w:val="1"/>
                <w:sz w:val="16"/>
                <w:szCs w:val="16"/>
              </w:rPr>
            </w:pPr>
          </w:p>
        </w:tc>
      </w:tr>
      <w:tr w:rsidR="00B95EE3" w:rsidRPr="00B95EE3" w:rsidTr="00153C3A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widowControl w:val="0"/>
              <w:suppressAutoHyphens/>
              <w:jc w:val="both"/>
              <w:rPr>
                <w:kern w:val="1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E3" w:rsidRPr="00B95EE3" w:rsidRDefault="00B95EE3" w:rsidP="00B95EE3">
            <w:pPr>
              <w:widowControl w:val="0"/>
              <w:suppressAutoHyphens/>
              <w:rPr>
                <w:kern w:val="1"/>
                <w:sz w:val="16"/>
                <w:szCs w:val="16"/>
              </w:rPr>
            </w:pPr>
            <w:r w:rsidRPr="00B95EE3">
              <w:rPr>
                <w:sz w:val="16"/>
                <w:szCs w:val="16"/>
              </w:rPr>
              <w:t xml:space="preserve">90 630 </w:t>
            </w:r>
            <w:r w:rsidRPr="00B95EE3">
              <w:rPr>
                <w:kern w:val="1"/>
                <w:sz w:val="16"/>
                <w:szCs w:val="16"/>
                <w:lang w:eastAsia="en-US"/>
              </w:rPr>
              <w:t>руб. 00 коп.</w:t>
            </w:r>
          </w:p>
        </w:tc>
      </w:tr>
    </w:tbl>
    <w:p w:rsidR="00B95EE3" w:rsidRPr="00B95EE3" w:rsidRDefault="00B95EE3" w:rsidP="00B95EE3">
      <w:pPr>
        <w:suppressAutoHyphens/>
        <w:autoSpaceDE w:val="0"/>
        <w:jc w:val="both"/>
        <w:rPr>
          <w:b/>
          <w:kern w:val="1"/>
          <w:sz w:val="16"/>
          <w:szCs w:val="16"/>
          <w:lang w:eastAsia="ar-SA"/>
        </w:rPr>
      </w:pPr>
    </w:p>
    <w:p w:rsidR="00B95EE3" w:rsidRPr="00B95EE3" w:rsidRDefault="00B95EE3" w:rsidP="00B95EE3">
      <w:pPr>
        <w:widowControl w:val="0"/>
        <w:suppressAutoHyphens/>
        <w:ind w:firstLine="708"/>
        <w:rPr>
          <w:kern w:val="1"/>
          <w:sz w:val="16"/>
          <w:szCs w:val="16"/>
          <w:lang w:eastAsia="en-US"/>
        </w:rPr>
      </w:pPr>
      <w:r w:rsidRPr="00B95EE3">
        <w:rPr>
          <w:kern w:val="1"/>
          <w:sz w:val="16"/>
          <w:szCs w:val="16"/>
          <w:lang w:eastAsia="en-US"/>
        </w:rPr>
        <w:t xml:space="preserve">Настоящий протокол является документом, удостоверяющим право победителя на заключение договора купли-продажи движимого имущества - автомобиля </w:t>
      </w:r>
      <w:r w:rsidRPr="00B95EE3">
        <w:rPr>
          <w:kern w:val="1"/>
          <w:sz w:val="16"/>
          <w:szCs w:val="16"/>
          <w:lang w:val="en-US" w:eastAsia="en-US"/>
        </w:rPr>
        <w:t>LADA</w:t>
      </w:r>
      <w:r w:rsidRPr="00B95EE3">
        <w:rPr>
          <w:kern w:val="1"/>
          <w:sz w:val="16"/>
          <w:szCs w:val="16"/>
          <w:lang w:eastAsia="en-US"/>
        </w:rPr>
        <w:t xml:space="preserve"> 211440 </w:t>
      </w:r>
      <w:r w:rsidRPr="00B95EE3">
        <w:rPr>
          <w:kern w:val="1"/>
          <w:sz w:val="16"/>
          <w:szCs w:val="16"/>
          <w:lang w:val="en-US" w:eastAsia="en-US"/>
        </w:rPr>
        <w:t>SAMARA</w:t>
      </w:r>
      <w:r w:rsidRPr="00B95EE3">
        <w:rPr>
          <w:kern w:val="1"/>
          <w:sz w:val="16"/>
          <w:szCs w:val="16"/>
          <w:lang w:eastAsia="en-US"/>
        </w:rPr>
        <w:t xml:space="preserve"> 2010 года выпуска, регистрационный знак В294АК178.</w:t>
      </w:r>
    </w:p>
    <w:p w:rsidR="00B95EE3" w:rsidRPr="00B95EE3" w:rsidRDefault="00B95EE3" w:rsidP="00B95EE3">
      <w:pPr>
        <w:widowControl w:val="0"/>
        <w:suppressAutoHyphens/>
        <w:ind w:firstLine="708"/>
        <w:rPr>
          <w:kern w:val="1"/>
          <w:sz w:val="16"/>
          <w:szCs w:val="16"/>
          <w:lang w:eastAsia="en-US"/>
        </w:rPr>
      </w:pPr>
    </w:p>
    <w:p w:rsidR="00B95EE3" w:rsidRPr="00B95EE3" w:rsidRDefault="00B95EE3" w:rsidP="00B95EE3">
      <w:pPr>
        <w:widowControl w:val="0"/>
        <w:suppressAutoHyphens/>
        <w:ind w:firstLine="708"/>
        <w:rPr>
          <w:kern w:val="1"/>
          <w:sz w:val="16"/>
          <w:szCs w:val="16"/>
          <w:lang w:eastAsia="en-US"/>
        </w:rPr>
      </w:pPr>
      <w:r w:rsidRPr="00B95EE3">
        <w:rPr>
          <w:kern w:val="1"/>
          <w:sz w:val="16"/>
          <w:szCs w:val="16"/>
          <w:lang w:eastAsia="en-US"/>
        </w:rPr>
        <w:t>Настоящий протокол изготовлен в окончательной форме 30.10.2017 года.</w:t>
      </w:r>
    </w:p>
    <w:p w:rsidR="00B95EE3" w:rsidRPr="00B95EE3" w:rsidRDefault="00B95EE3" w:rsidP="00B95EE3">
      <w:pPr>
        <w:autoSpaceDE w:val="0"/>
        <w:autoSpaceDN w:val="0"/>
        <w:adjustRightInd w:val="0"/>
        <w:ind w:firstLine="708"/>
        <w:jc w:val="both"/>
        <w:rPr>
          <w:kern w:val="1"/>
          <w:sz w:val="16"/>
          <w:szCs w:val="16"/>
          <w:lang w:eastAsia="ar-SA"/>
        </w:rPr>
      </w:pPr>
      <w:r w:rsidRPr="00B95EE3">
        <w:rPr>
          <w:kern w:val="1"/>
          <w:sz w:val="16"/>
          <w:szCs w:val="16"/>
          <w:lang w:eastAsia="ar-SA"/>
        </w:rPr>
        <w:t xml:space="preserve"> </w:t>
      </w:r>
    </w:p>
    <w:p w:rsidR="00B95EE3" w:rsidRPr="00B95EE3" w:rsidRDefault="00B95EE3" w:rsidP="00B95EE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95EE3">
        <w:rPr>
          <w:sz w:val="16"/>
          <w:szCs w:val="16"/>
        </w:rPr>
        <w:t>Протокол № 1 от 30.10.2017 разместить на официальном сайте Российской Федерации в сети «Интернет» для размещения информации о проведении торгов «</w:t>
      </w:r>
      <w:hyperlink r:id="rId10" w:history="1">
        <w:r w:rsidRPr="00B95EE3">
          <w:rPr>
            <w:color w:val="0000FF"/>
            <w:sz w:val="16"/>
            <w:szCs w:val="16"/>
            <w:u w:val="single"/>
            <w:shd w:val="clear" w:color="auto" w:fill="FFFFFF"/>
          </w:rPr>
          <w:t>www.torgi.gov.ru</w:t>
        </w:r>
      </w:hyperlink>
      <w:r w:rsidRPr="00B95EE3">
        <w:rPr>
          <w:sz w:val="16"/>
          <w:szCs w:val="16"/>
          <w:shd w:val="clear" w:color="auto" w:fill="FFFFFF"/>
        </w:rPr>
        <w:t>»</w:t>
      </w:r>
      <w:r w:rsidRPr="00B95EE3">
        <w:rPr>
          <w:sz w:val="16"/>
          <w:szCs w:val="16"/>
        </w:rPr>
        <w:t xml:space="preserve">, а также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B95EE3">
          <w:rPr>
            <w:color w:val="0000FF"/>
            <w:sz w:val="16"/>
            <w:szCs w:val="16"/>
            <w:u w:val="single"/>
          </w:rPr>
          <w:t>http://www.mo-pavlovsk.ru/./</w:t>
        </w:r>
      </w:hyperlink>
    </w:p>
    <w:p w:rsidR="00B95EE3" w:rsidRPr="00B95EE3" w:rsidRDefault="00B95EE3" w:rsidP="00B95EE3">
      <w:pPr>
        <w:suppressAutoHyphens/>
        <w:autoSpaceDE w:val="0"/>
        <w:jc w:val="both"/>
        <w:rPr>
          <w:kern w:val="1"/>
          <w:sz w:val="16"/>
          <w:szCs w:val="16"/>
          <w:lang w:eastAsia="ar-SA"/>
        </w:rPr>
      </w:pPr>
    </w:p>
    <w:p w:rsidR="00B95EE3" w:rsidRPr="00B95EE3" w:rsidRDefault="00B95EE3" w:rsidP="00B95EE3">
      <w:pPr>
        <w:suppressAutoHyphens/>
        <w:autoSpaceDE w:val="0"/>
        <w:jc w:val="both"/>
        <w:rPr>
          <w:b/>
          <w:kern w:val="1"/>
          <w:sz w:val="16"/>
          <w:szCs w:val="16"/>
          <w:lang w:eastAsia="ar-SA"/>
        </w:rPr>
      </w:pPr>
      <w:r w:rsidRPr="00B95EE3">
        <w:rPr>
          <w:b/>
          <w:kern w:val="1"/>
          <w:sz w:val="16"/>
          <w:szCs w:val="16"/>
          <w:lang w:eastAsia="ar-SA"/>
        </w:rPr>
        <w:t>ПРОГОЛОСОВАЛИ: ЗА-5, ПРОТИВ – НЕТ, ВОЗДЕРЖАЛИСЬ – НЕТ.</w:t>
      </w:r>
    </w:p>
    <w:p w:rsidR="00B95EE3" w:rsidRPr="00B95EE3" w:rsidRDefault="00B95EE3" w:rsidP="00B95EE3">
      <w:pPr>
        <w:suppressAutoHyphens/>
        <w:autoSpaceDE w:val="0"/>
        <w:jc w:val="both"/>
        <w:rPr>
          <w:b/>
          <w:kern w:val="1"/>
          <w:sz w:val="16"/>
          <w:szCs w:val="16"/>
          <w:lang w:eastAsia="ar-SA"/>
        </w:rPr>
      </w:pPr>
    </w:p>
    <w:p w:rsidR="00B95EE3" w:rsidRPr="00B95EE3" w:rsidRDefault="00B95EE3" w:rsidP="00B95EE3">
      <w:pPr>
        <w:rPr>
          <w:sz w:val="16"/>
          <w:szCs w:val="16"/>
        </w:rPr>
      </w:pPr>
    </w:p>
    <w:p w:rsidR="00B95EE3" w:rsidRPr="00B95EE3" w:rsidRDefault="00B95EE3" w:rsidP="00B95EE3">
      <w:pPr>
        <w:rPr>
          <w:b/>
          <w:sz w:val="16"/>
          <w:szCs w:val="16"/>
          <w:u w:val="single"/>
        </w:rPr>
      </w:pPr>
      <w:r w:rsidRPr="00B95EE3">
        <w:rPr>
          <w:b/>
          <w:sz w:val="16"/>
          <w:szCs w:val="16"/>
          <w:u w:val="single"/>
        </w:rPr>
        <w:t>Подписи членов аукционной комиссии:</w:t>
      </w:r>
    </w:p>
    <w:p w:rsidR="00B95EE3" w:rsidRPr="00B95EE3" w:rsidRDefault="00B95EE3" w:rsidP="00B95EE3">
      <w:pPr>
        <w:rPr>
          <w:sz w:val="16"/>
          <w:szCs w:val="16"/>
        </w:rPr>
      </w:pPr>
    </w:p>
    <w:p w:rsidR="00B95EE3" w:rsidRPr="00B95EE3" w:rsidRDefault="00B95EE3" w:rsidP="00B95EE3">
      <w:pPr>
        <w:rPr>
          <w:sz w:val="16"/>
          <w:szCs w:val="16"/>
        </w:rPr>
      </w:pPr>
      <w:r w:rsidRPr="00B95EE3">
        <w:rPr>
          <w:sz w:val="16"/>
          <w:szCs w:val="16"/>
        </w:rPr>
        <w:t xml:space="preserve">Председатель комиссии: </w:t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  <w:t>_________________ Кузьмина И. В.</w:t>
      </w:r>
    </w:p>
    <w:p w:rsidR="00B95EE3" w:rsidRPr="00B95EE3" w:rsidRDefault="00B95EE3" w:rsidP="00B95EE3">
      <w:pPr>
        <w:rPr>
          <w:sz w:val="16"/>
          <w:szCs w:val="16"/>
        </w:rPr>
      </w:pPr>
      <w:r w:rsidRPr="00B95EE3">
        <w:rPr>
          <w:sz w:val="16"/>
          <w:szCs w:val="16"/>
        </w:rPr>
        <w:t>Члены комиссии:</w:t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</w:p>
    <w:p w:rsidR="00B95EE3" w:rsidRPr="00B95EE3" w:rsidRDefault="00B95EE3" w:rsidP="00B95EE3">
      <w:pPr>
        <w:rPr>
          <w:sz w:val="16"/>
          <w:szCs w:val="16"/>
        </w:rPr>
      </w:pPr>
      <w:r w:rsidRPr="00B95EE3">
        <w:rPr>
          <w:sz w:val="16"/>
          <w:szCs w:val="16"/>
        </w:rPr>
        <w:t xml:space="preserve">                                                                                 __________________Смирнова М. В.</w:t>
      </w:r>
    </w:p>
    <w:p w:rsidR="00B95EE3" w:rsidRPr="00B95EE3" w:rsidRDefault="00B95EE3" w:rsidP="00B95EE3">
      <w:pPr>
        <w:rPr>
          <w:sz w:val="16"/>
          <w:szCs w:val="16"/>
        </w:rPr>
      </w:pP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</w:p>
    <w:p w:rsidR="00B95EE3" w:rsidRPr="00B95EE3" w:rsidRDefault="00B95EE3" w:rsidP="00B95EE3">
      <w:pPr>
        <w:rPr>
          <w:b/>
          <w:sz w:val="16"/>
          <w:szCs w:val="16"/>
        </w:rPr>
      </w:pP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</w:r>
      <w:r w:rsidRPr="00B95EE3">
        <w:rPr>
          <w:sz w:val="16"/>
          <w:szCs w:val="16"/>
        </w:rPr>
        <w:tab/>
        <w:t>__________________ Горшков В.Г.</w:t>
      </w:r>
    </w:p>
    <w:p w:rsidR="00B95EE3" w:rsidRPr="00B95EE3" w:rsidRDefault="00B95EE3" w:rsidP="00B95EE3">
      <w:pPr>
        <w:ind w:left="1416" w:firstLine="708"/>
        <w:rPr>
          <w:sz w:val="16"/>
          <w:szCs w:val="16"/>
        </w:rPr>
      </w:pPr>
    </w:p>
    <w:p w:rsidR="00B95EE3" w:rsidRPr="00B95EE3" w:rsidRDefault="00B95EE3" w:rsidP="00B95EE3">
      <w:pPr>
        <w:ind w:left="5664"/>
        <w:rPr>
          <w:b/>
          <w:sz w:val="16"/>
          <w:szCs w:val="16"/>
        </w:rPr>
      </w:pPr>
      <w:r w:rsidRPr="00B95EE3">
        <w:rPr>
          <w:sz w:val="16"/>
          <w:szCs w:val="16"/>
        </w:rPr>
        <w:t>__________________  Козлова А.В.</w:t>
      </w:r>
    </w:p>
    <w:p w:rsidR="00B95EE3" w:rsidRPr="00B95EE3" w:rsidRDefault="00B95EE3" w:rsidP="00B95EE3">
      <w:pPr>
        <w:ind w:left="3540" w:firstLine="708"/>
        <w:rPr>
          <w:sz w:val="16"/>
          <w:szCs w:val="16"/>
        </w:rPr>
      </w:pPr>
    </w:p>
    <w:p w:rsidR="00B646BB" w:rsidRDefault="00B95EE3" w:rsidP="00B95EE3">
      <w:pPr>
        <w:ind w:left="5664"/>
        <w:rPr>
          <w:noProof/>
          <w:sz w:val="4"/>
          <w:szCs w:val="4"/>
        </w:rPr>
      </w:pPr>
      <w:r w:rsidRPr="00B95EE3">
        <w:rPr>
          <w:sz w:val="16"/>
          <w:szCs w:val="16"/>
        </w:rPr>
        <w:t>____________________</w:t>
      </w:r>
      <w:proofErr w:type="spellStart"/>
      <w:r w:rsidRPr="00B95EE3">
        <w:rPr>
          <w:sz w:val="16"/>
          <w:szCs w:val="16"/>
        </w:rPr>
        <w:t>Гузина</w:t>
      </w:r>
      <w:proofErr w:type="spellEnd"/>
      <w:r w:rsidRPr="00B95EE3">
        <w:rPr>
          <w:sz w:val="16"/>
          <w:szCs w:val="16"/>
        </w:rPr>
        <w:t xml:space="preserve"> А.Н.</w:t>
      </w: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95EE3">
        <w:rPr>
          <w:sz w:val="15"/>
          <w:szCs w:val="15"/>
        </w:rPr>
        <w:t>20</w:t>
      </w:r>
      <w:r w:rsidR="008D5367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B95EE3">
        <w:rPr>
          <w:sz w:val="15"/>
          <w:szCs w:val="15"/>
        </w:rPr>
        <w:t>30</w:t>
      </w:r>
      <w:r w:rsidR="008D5367">
        <w:rPr>
          <w:sz w:val="15"/>
          <w:szCs w:val="15"/>
        </w:rPr>
        <w:t>.10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7E" w:rsidRDefault="009B3D7E">
      <w:r>
        <w:separator/>
      </w:r>
    </w:p>
  </w:endnote>
  <w:endnote w:type="continuationSeparator" w:id="0">
    <w:p w:rsidR="009B3D7E" w:rsidRDefault="009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CA" w:rsidRDefault="00AC68CA">
    <w:pPr>
      <w:pStyle w:val="af2"/>
      <w:jc w:val="center"/>
    </w:pPr>
  </w:p>
  <w:p w:rsidR="00AC68CA" w:rsidRDefault="00AC68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7E" w:rsidRDefault="009B3D7E">
      <w:r>
        <w:separator/>
      </w:r>
    </w:p>
  </w:footnote>
  <w:footnote w:type="continuationSeparator" w:id="0">
    <w:p w:rsidR="009B3D7E" w:rsidRDefault="009B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45673A"/>
    <w:multiLevelType w:val="hybridMultilevel"/>
    <w:tmpl w:val="D66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0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3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6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B71E4"/>
    <w:rsid w:val="005C17A9"/>
    <w:rsid w:val="005E5EB2"/>
    <w:rsid w:val="00606B16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B043F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926C6"/>
    <w:rsid w:val="008D5367"/>
    <w:rsid w:val="00931051"/>
    <w:rsid w:val="009415C1"/>
    <w:rsid w:val="0094609D"/>
    <w:rsid w:val="009572C9"/>
    <w:rsid w:val="0097029A"/>
    <w:rsid w:val="009A0040"/>
    <w:rsid w:val="009B3D7E"/>
    <w:rsid w:val="009B5D67"/>
    <w:rsid w:val="009F5FE3"/>
    <w:rsid w:val="009F7EB0"/>
    <w:rsid w:val="00A94067"/>
    <w:rsid w:val="00AA4F58"/>
    <w:rsid w:val="00AC68CA"/>
    <w:rsid w:val="00AE3F0F"/>
    <w:rsid w:val="00AE46B5"/>
    <w:rsid w:val="00B24658"/>
    <w:rsid w:val="00B53D14"/>
    <w:rsid w:val="00B646BB"/>
    <w:rsid w:val="00B87339"/>
    <w:rsid w:val="00B92882"/>
    <w:rsid w:val="00B95EE3"/>
    <w:rsid w:val="00BA698E"/>
    <w:rsid w:val="00BC1F21"/>
    <w:rsid w:val="00BD7B41"/>
    <w:rsid w:val="00C16558"/>
    <w:rsid w:val="00C46C84"/>
    <w:rsid w:val="00C91BD2"/>
    <w:rsid w:val="00C97AED"/>
    <w:rsid w:val="00CC5C3D"/>
    <w:rsid w:val="00CE7F74"/>
    <w:rsid w:val="00D237D2"/>
    <w:rsid w:val="00D62091"/>
    <w:rsid w:val="00D879FD"/>
    <w:rsid w:val="00DA5C25"/>
    <w:rsid w:val="00E32A06"/>
    <w:rsid w:val="00E337E0"/>
    <w:rsid w:val="00E53576"/>
    <w:rsid w:val="00E55970"/>
    <w:rsid w:val="00E66413"/>
    <w:rsid w:val="00E8498D"/>
    <w:rsid w:val="00EA2625"/>
    <w:rsid w:val="00EA6B5C"/>
    <w:rsid w:val="00EB1F55"/>
    <w:rsid w:val="00EE170C"/>
    <w:rsid w:val="00EE70E3"/>
    <w:rsid w:val="00F115F3"/>
    <w:rsid w:val="00F160B8"/>
    <w:rsid w:val="00F2501B"/>
    <w:rsid w:val="00F35F04"/>
    <w:rsid w:val="00F42C29"/>
    <w:rsid w:val="00F822D8"/>
    <w:rsid w:val="00F8435B"/>
    <w:rsid w:val="00FA18B8"/>
    <w:rsid w:val="00FC0070"/>
    <w:rsid w:val="00FD6B3A"/>
    <w:rsid w:val="00FD76E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.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9CF3-D521-4B72-B710-46BC3B0D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    </vt:lpstr>
      <vt:lpstr>    30 октября 2017 года                                                            </vt:lpstr>
      <vt:lpstr>    ________________________________________________________________________</vt:lpstr>
      <vt:lpstr>Протокол № 1</vt:lpstr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2017-11-01T11:36:00Z</cp:lastPrinted>
  <dcterms:created xsi:type="dcterms:W3CDTF">2017-11-01T12:54:00Z</dcterms:created>
  <dcterms:modified xsi:type="dcterms:W3CDTF">2017-11-01T12:54:00Z</dcterms:modified>
</cp:coreProperties>
</file>