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EE" w:rsidRPr="001647BD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hAnsi="Times New Roman" w:cs="Times New Roman"/>
          <w:sz w:val="24"/>
          <w:szCs w:val="24"/>
        </w:rPr>
        <w:object w:dxaOrig="806" w:dyaOrig="993">
          <v:rect id="rectole0000000000" o:spid="_x0000_i1025" style="width:39.75pt;height:49.5pt" o:ole="" o:preferrelative="t" stroked="f">
            <v:imagedata r:id="rId6" o:title=""/>
          </v:rect>
          <o:OLEObject Type="Embed" ProgID="StaticMetafile" ShapeID="rectole0000000000" DrawAspect="Content" ObjectID="_1691494855" r:id="rId7"/>
        </w:object>
      </w:r>
    </w:p>
    <w:p w:rsidR="004632EE" w:rsidRPr="009E3F1A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632EE" w:rsidRPr="009E3F1A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3F1A">
        <w:rPr>
          <w:rFonts w:ascii="Times New Roman" w:eastAsia="Times New Roman" w:hAnsi="Times New Roman" w:cs="Times New Roman"/>
          <w:b/>
          <w:sz w:val="36"/>
          <w:szCs w:val="36"/>
        </w:rPr>
        <w:t>Муниципальный Совет</w:t>
      </w:r>
    </w:p>
    <w:p w:rsidR="004632EE" w:rsidRPr="009E3F1A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3F1A">
        <w:rPr>
          <w:rFonts w:ascii="Times New Roman" w:eastAsia="Times New Roman" w:hAnsi="Times New Roman" w:cs="Times New Roman"/>
          <w:b/>
          <w:sz w:val="36"/>
          <w:szCs w:val="36"/>
        </w:rPr>
        <w:t>города Павловска</w:t>
      </w:r>
    </w:p>
    <w:p w:rsidR="004632EE" w:rsidRPr="009E3F1A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632EE" w:rsidRPr="009E3F1A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E3F1A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4632EE" w:rsidRPr="009E3F1A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32EE" w:rsidRPr="000250DA" w:rsidRDefault="004602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6A2048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A76E5"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62B" w:rsidRPr="000250DA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6A204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</w:t>
      </w:r>
      <w:r w:rsidR="006A204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250D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9462B" w:rsidRPr="000250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A76E5" w:rsidRPr="000250DA">
        <w:rPr>
          <w:rFonts w:ascii="Times New Roman" w:eastAsia="Times New Roman" w:hAnsi="Times New Roman" w:cs="Times New Roman"/>
          <w:b/>
          <w:sz w:val="24"/>
          <w:szCs w:val="24"/>
        </w:rPr>
        <w:t>.1</w:t>
      </w:r>
    </w:p>
    <w:p w:rsidR="004632EE" w:rsidRPr="001647BD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32EE" w:rsidRPr="001647BD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2B2" w:rsidRPr="001647BD" w:rsidRDefault="00FA02B2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О принятии во втором чтении</w:t>
      </w:r>
    </w:p>
    <w:p w:rsidR="006A2048" w:rsidRDefault="00FA02B2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проекта Устав</w:t>
      </w:r>
      <w:r w:rsidR="006A2048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внутригородского </w:t>
      </w:r>
    </w:p>
    <w:p w:rsidR="005D3EBC" w:rsidRDefault="00FA02B2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B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5D3EB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федерального </w:t>
      </w:r>
    </w:p>
    <w:p w:rsidR="00FA02B2" w:rsidRPr="005D3EBC" w:rsidRDefault="005D3EBC" w:rsidP="00FA02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</w:t>
      </w:r>
      <w:r w:rsidR="00FA02B2" w:rsidRPr="001647BD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Санкт-Петербурга </w:t>
      </w:r>
      <w:proofErr w:type="gramStart"/>
      <w:r w:rsidR="00FA02B2" w:rsidRPr="001647BD">
        <w:rPr>
          <w:rFonts w:ascii="Times New Roman" w:eastAsia="Times New Roman" w:hAnsi="Times New Roman" w:cs="Times New Roman"/>
          <w:b/>
          <w:sz w:val="24"/>
          <w:szCs w:val="24"/>
        </w:rPr>
        <w:t>город  Павловск</w:t>
      </w:r>
      <w:proofErr w:type="gramEnd"/>
    </w:p>
    <w:p w:rsidR="009E3F1A" w:rsidRDefault="009E3F1A" w:rsidP="00F8437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Совет города Павловска</w:t>
      </w:r>
    </w:p>
    <w:p w:rsidR="009E3F1A" w:rsidRDefault="009E3F1A" w:rsidP="00F8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372" w:rsidRP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84372">
        <w:rPr>
          <w:rFonts w:ascii="Times New Roman" w:eastAsia="Times New Roman" w:hAnsi="Times New Roman" w:cs="Times New Roman"/>
          <w:b/>
          <w:sz w:val="24"/>
        </w:rPr>
        <w:t>РЕШ</w:t>
      </w:r>
      <w:bookmarkStart w:id="0" w:name="_GoBack"/>
      <w:bookmarkEnd w:id="0"/>
      <w:r w:rsidRPr="00F84372">
        <w:rPr>
          <w:rFonts w:ascii="Times New Roman" w:eastAsia="Times New Roman" w:hAnsi="Times New Roman" w:cs="Times New Roman"/>
          <w:b/>
          <w:sz w:val="24"/>
        </w:rPr>
        <w:t>ИЛ:</w:t>
      </w: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9E3F1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Внести изменения в приложение</w:t>
      </w:r>
      <w:r w:rsidR="005D3EBC"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  решению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Муниципального Совета города Павловска от 23.0</w:t>
      </w:r>
      <w:r w:rsidR="005D3EB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.20</w:t>
      </w:r>
      <w:r w:rsidR="005D3EBC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5D3EB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/</w:t>
      </w:r>
      <w:r w:rsidR="005D3EB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.1 «О принятии в первом чтении (за основу) проекта Устав</w:t>
      </w:r>
      <w:r w:rsidR="005D3EBC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внутригородского муниципального образования Санкт-Петербурга города </w:t>
      </w:r>
      <w:r w:rsidR="005D3EBC">
        <w:rPr>
          <w:rFonts w:ascii="Times New Roman" w:eastAsia="Times New Roman" w:hAnsi="Times New Roman" w:cs="Times New Roman"/>
          <w:sz w:val="24"/>
        </w:rPr>
        <w:t xml:space="preserve">федерального значения Санкт-Петербурга город </w:t>
      </w:r>
      <w:r>
        <w:rPr>
          <w:rFonts w:ascii="Times New Roman" w:eastAsia="Times New Roman" w:hAnsi="Times New Roman" w:cs="Times New Roman"/>
          <w:sz w:val="24"/>
        </w:rPr>
        <w:t>Павловск» следующие поправки:</w:t>
      </w:r>
    </w:p>
    <w:p w:rsidR="00F84372" w:rsidRDefault="00F84372" w:rsidP="00F843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2C2329" w:rsidP="009E3F1A">
      <w:pPr>
        <w:pStyle w:val="a5"/>
        <w:numPr>
          <w:ilvl w:val="1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3F1A">
        <w:rPr>
          <w:rFonts w:ascii="Times New Roman" w:eastAsia="Times New Roman" w:hAnsi="Times New Roman" w:cs="Times New Roman"/>
          <w:sz w:val="24"/>
          <w:szCs w:val="24"/>
        </w:rPr>
        <w:t xml:space="preserve">Часть 11 статьи 17 </w:t>
      </w:r>
      <w:r w:rsidR="00F84372" w:rsidRPr="009E3F1A">
        <w:rPr>
          <w:rFonts w:ascii="Times New Roman" w:eastAsia="Times New Roman" w:hAnsi="Times New Roman" w:cs="Times New Roman"/>
          <w:sz w:val="24"/>
          <w:szCs w:val="24"/>
        </w:rPr>
        <w:t>Устава изложить в следующей редакции:</w:t>
      </w:r>
    </w:p>
    <w:p w:rsidR="009E3F1A" w:rsidRPr="009E3F1A" w:rsidRDefault="009E3F1A" w:rsidP="009E3F1A">
      <w:pPr>
        <w:pStyle w:val="a5"/>
        <w:numPr>
          <w:ilvl w:val="1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C2329" w:rsidRDefault="002C2329" w:rsidP="002C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«11.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с учетом положений Федерального </w:t>
      </w:r>
      <w:hyperlink r:id="rId8" w:history="1">
        <w:r w:rsidRPr="009E3F1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E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</w:t>
      </w:r>
    </w:p>
    <w:p w:rsidR="009E3F1A" w:rsidRDefault="009E3F1A" w:rsidP="002C23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2C2329" w:rsidRDefault="002C2329" w:rsidP="002C23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15792" w:rsidRDefault="002C2329" w:rsidP="00F15792">
      <w:pPr>
        <w:pStyle w:val="Standard"/>
        <w:ind w:firstLine="723"/>
        <w:rPr>
          <w:bCs/>
        </w:rPr>
      </w:pPr>
      <w:r w:rsidRPr="002C2329">
        <w:lastRenderedPageBreak/>
        <w:t>1.2.</w:t>
      </w:r>
      <w:r w:rsidR="00F15792">
        <w:t xml:space="preserve"> </w:t>
      </w:r>
      <w:r w:rsidR="00F15792">
        <w:rPr>
          <w:bCs/>
        </w:rPr>
        <w:t xml:space="preserve">Статью </w:t>
      </w:r>
      <w:r w:rsidR="00BD05B1">
        <w:rPr>
          <w:bCs/>
        </w:rPr>
        <w:t>50</w:t>
      </w:r>
      <w:r w:rsidR="00F15792">
        <w:rPr>
          <w:bCs/>
        </w:rPr>
        <w:t xml:space="preserve"> Устава изложить в следующей редакции:</w:t>
      </w:r>
    </w:p>
    <w:p w:rsidR="00F15792" w:rsidRDefault="00F15792" w:rsidP="00F15792">
      <w:pPr>
        <w:pStyle w:val="Standard"/>
        <w:ind w:firstLine="723"/>
        <w:jc w:val="center"/>
        <w:rPr>
          <w:b/>
          <w:bCs/>
        </w:rPr>
      </w:pPr>
    </w:p>
    <w:p w:rsidR="00F15792" w:rsidRDefault="00F15792" w:rsidP="00F15792">
      <w:pPr>
        <w:pStyle w:val="Standard"/>
        <w:ind w:firstLine="723"/>
        <w:jc w:val="center"/>
        <w:rPr>
          <w:b/>
          <w:bCs/>
        </w:rPr>
      </w:pPr>
      <w:r>
        <w:rPr>
          <w:b/>
          <w:bCs/>
        </w:rPr>
        <w:t xml:space="preserve">«Статья </w:t>
      </w:r>
      <w:r w:rsidR="00BD05B1">
        <w:rPr>
          <w:b/>
          <w:bCs/>
        </w:rPr>
        <w:t>50</w:t>
      </w:r>
      <w:r>
        <w:rPr>
          <w:b/>
          <w:bCs/>
        </w:rPr>
        <w:t>. Устав муниципального образования, внесение изменений и дополнений в Устав муниципального образования</w:t>
      </w:r>
    </w:p>
    <w:p w:rsidR="00F15792" w:rsidRDefault="00F15792" w:rsidP="00F15792">
      <w:pPr>
        <w:pStyle w:val="Standard"/>
        <w:ind w:firstLine="723"/>
        <w:jc w:val="both"/>
      </w:pPr>
      <w:r>
        <w:t xml:space="preserve">1.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Муниципальным Советом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F15792" w:rsidRDefault="00F15792" w:rsidP="00F15792">
      <w:pPr>
        <w:pStyle w:val="Standard"/>
        <w:ind w:firstLine="723"/>
        <w:jc w:val="both"/>
      </w:pPr>
      <w: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данного Устава в соответствие с этими нормативными правовыми актами.</w:t>
      </w:r>
    </w:p>
    <w:p w:rsidR="00F15792" w:rsidRDefault="00F15792" w:rsidP="00F15792">
      <w:pPr>
        <w:pStyle w:val="Standard"/>
        <w:ind w:firstLine="723"/>
        <w:jc w:val="both"/>
      </w:pPr>
      <w:r>
        <w:t>2. Участие граждан в обсуждении проекта муниципального правового акта о принятии Устава муниципального образования, внесении изменений и дополнений в Устав муниципального образования обеспечивается путем проведения публичных слушаний в соответствии со статьей 17 настоящего Устава муниципального образования.</w:t>
      </w:r>
    </w:p>
    <w:p w:rsidR="00F15792" w:rsidRDefault="00F15792" w:rsidP="00F15792">
      <w:pPr>
        <w:pStyle w:val="Standard"/>
        <w:ind w:firstLine="723"/>
        <w:jc w:val="both"/>
      </w:pPr>
      <w:r>
        <w:t>В случаях,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законами, публичные слушания по проекту муниципального правового акта о внесении изменений и дополнений в Устав муниципального образования могут не проводиться.</w:t>
      </w:r>
    </w:p>
    <w:p w:rsidR="00F15792" w:rsidRDefault="00F15792" w:rsidP="00F15792">
      <w:pPr>
        <w:pStyle w:val="Standard"/>
        <w:ind w:firstLine="723"/>
        <w:jc w:val="both"/>
      </w:pPr>
      <w:bookmarkStart w:id="1" w:name="sub_4405"/>
      <w:r>
        <w:t>3. Муниципальный правовой акт о принятии Устава муниципального образования,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Муниципального Совета.</w:t>
      </w:r>
    </w:p>
    <w:p w:rsidR="00F15792" w:rsidRDefault="00F15792" w:rsidP="00F15792">
      <w:pPr>
        <w:pStyle w:val="Standard"/>
        <w:ind w:firstLine="723"/>
        <w:jc w:val="both"/>
      </w:pPr>
      <w:bookmarkStart w:id="2" w:name="sub_4406"/>
      <w:bookmarkEnd w:id="1"/>
      <w:r>
        <w:t xml:space="preserve">4. Муниципальный правовой акт о принятии Устава муниципального образования, внесении изменений и дополнений в Устав муниципального образования подлежит государственной регистрации в </w:t>
      </w:r>
      <w:r>
        <w:rPr>
          <w:color w:val="000000"/>
        </w:rPr>
        <w:t xml:space="preserve">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>
        <w:t>в порядке, установленном федеральным законом.</w:t>
      </w:r>
      <w:bookmarkStart w:id="3" w:name="sub_440602"/>
      <w:bookmarkEnd w:id="2"/>
    </w:p>
    <w:bookmarkEnd w:id="3"/>
    <w:p w:rsidR="00F15792" w:rsidRDefault="00F15792" w:rsidP="00F15792">
      <w:pPr>
        <w:pStyle w:val="Standard"/>
        <w:ind w:firstLine="723"/>
        <w:jc w:val="both"/>
        <w:rPr>
          <w:color w:val="000000"/>
        </w:rPr>
      </w:pPr>
      <w:r>
        <w:t xml:space="preserve">5. </w:t>
      </w:r>
      <w:r>
        <w:rPr>
          <w:color w:val="000000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"О государственной регистрации уставов муниципальных образований</w:t>
      </w:r>
      <w:r>
        <w:rPr>
          <w:color w:val="000000"/>
          <w:sz w:val="27"/>
          <w:szCs w:val="27"/>
        </w:rPr>
        <w:t xml:space="preserve"> ".</w:t>
      </w:r>
    </w:p>
    <w:p w:rsidR="00F15792" w:rsidRDefault="00F15792" w:rsidP="00F15792">
      <w:pPr>
        <w:pStyle w:val="Standard"/>
        <w:ind w:firstLine="723"/>
        <w:jc w:val="both"/>
      </w:pPr>
      <w:r>
        <w:lastRenderedPageBreak/>
        <w:t xml:space="preserve">6. </w:t>
      </w:r>
      <w:r>
        <w:rPr>
          <w:color w:val="000000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устав муниципального образования.</w:t>
      </w:r>
    </w:p>
    <w:p w:rsidR="00F15792" w:rsidRDefault="00F15792" w:rsidP="00F15792">
      <w:pPr>
        <w:pStyle w:val="Standard"/>
        <w:ind w:firstLine="723"/>
        <w:jc w:val="both"/>
      </w:pPr>
      <w:r>
        <w:t>7. 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пунктом 5 настоящей статьи.</w:t>
      </w:r>
    </w:p>
    <w:p w:rsidR="00F15792" w:rsidRDefault="00F15792" w:rsidP="00F15792">
      <w:pPr>
        <w:pStyle w:val="Standard"/>
        <w:ind w:firstLine="723"/>
        <w:jc w:val="both"/>
      </w:pPr>
      <w:r>
        <w:t>8.  Приведение Устава муниципального образования в соответствие с федеральным законом, законом Санкт-Петербурга осуществляется в установленный этими законодательными актами срок. В случае, если федеральным законом, законом Санкт-Петербурга указанный срок не установлен, срок приведения Устава муниципального образования в соответствие с федеральным законом, законом Санкт-Петербурга определяется с учетом даты вступления в силу соответствующего федерального закона, закона Санкт-Петербурга,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F15792" w:rsidRDefault="00F15792" w:rsidP="009E3F1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spacing w:val="2"/>
        </w:rPr>
      </w:pPr>
      <w:r>
        <w:rPr>
          <w:rStyle w:val="comment"/>
          <w:bCs/>
          <w:spacing w:val="2"/>
          <w:shd w:val="clear" w:color="auto" w:fill="FFFFFF"/>
        </w:rPr>
        <w:t>9.</w:t>
      </w:r>
      <w:r>
        <w:rPr>
          <w:rFonts w:ascii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bCs/>
          <w:spacing w:val="2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  <w:r>
        <w:rPr>
          <w:bCs/>
          <w:spacing w:val="2"/>
        </w:rPr>
        <w:br/>
        <w:t xml:space="preserve">            1) решением Муниципального Совета, подписанным Главой муниципального образования;</w:t>
      </w:r>
      <w:r>
        <w:rPr>
          <w:bCs/>
          <w:spacing w:val="2"/>
        </w:rPr>
        <w:br/>
        <w:t xml:space="preserve">            2) отдельным нормативным правовым актом, принятым Муниципальным Советом и подписанным Главой муниципального образования. В этом случае на данном правовом акте проставляются реквизиты решения Муниципального Совета о его принятии. Включение в такое решение Муниципального Совета переходных положений и (или) норм о вступлении в силу изменений и дополнений, вносимых в Устав муниципального образования, не допускается.</w:t>
      </w:r>
    </w:p>
    <w:p w:rsidR="002C2329" w:rsidRPr="009E3F1A" w:rsidRDefault="00F15792" w:rsidP="00F15792">
      <w:pPr>
        <w:pStyle w:val="Standard"/>
        <w:ind w:firstLine="723"/>
        <w:jc w:val="both"/>
        <w:rPr>
          <w:bCs/>
          <w:spacing w:val="2"/>
          <w:shd w:val="clear" w:color="auto" w:fill="FFFFFF"/>
        </w:rPr>
      </w:pPr>
      <w:r w:rsidRPr="009E3F1A">
        <w:rPr>
          <w:bCs/>
          <w:spacing w:val="2"/>
          <w:shd w:val="clear" w:color="auto" w:fill="FFFFFF"/>
        </w:rPr>
        <w:t>10.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F15792" w:rsidRPr="00F15792" w:rsidRDefault="00F15792" w:rsidP="00F15792">
      <w:pPr>
        <w:pStyle w:val="Standard"/>
        <w:ind w:firstLine="723"/>
        <w:jc w:val="both"/>
      </w:pPr>
    </w:p>
    <w:p w:rsidR="00F84372" w:rsidRDefault="00EA115C" w:rsidP="00F843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F8437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84372">
        <w:rPr>
          <w:rFonts w:ascii="Times New Roman" w:eastAsia="Times New Roman" w:hAnsi="Times New Roman" w:cs="Times New Roman"/>
          <w:color w:val="000000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>Настоящее решение вступает в силу со дня его принятия.</w:t>
      </w: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3F1A" w:rsidRDefault="009E3F1A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4372" w:rsidRDefault="00F8437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муниципального образования</w:t>
      </w:r>
    </w:p>
    <w:p w:rsidR="00F84372" w:rsidRDefault="00F15792" w:rsidP="00F843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r w:rsidR="00F84372">
        <w:rPr>
          <w:rFonts w:ascii="Times New Roman" w:eastAsia="Times New Roman" w:hAnsi="Times New Roman" w:cs="Times New Roman"/>
          <w:sz w:val="24"/>
        </w:rPr>
        <w:t>ород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84372">
        <w:rPr>
          <w:rFonts w:ascii="Times New Roman" w:eastAsia="Times New Roman" w:hAnsi="Times New Roman" w:cs="Times New Roman"/>
          <w:sz w:val="24"/>
        </w:rPr>
        <w:t xml:space="preserve"> Павловск</w:t>
      </w:r>
      <w:proofErr w:type="gramEnd"/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</w:r>
      <w:r w:rsidR="00F84372">
        <w:rPr>
          <w:rFonts w:ascii="Times New Roman" w:eastAsia="Times New Roman" w:hAnsi="Times New Roman" w:cs="Times New Roman"/>
          <w:sz w:val="24"/>
        </w:rPr>
        <w:tab/>
        <w:t xml:space="preserve">В.В. </w:t>
      </w:r>
      <w:proofErr w:type="spellStart"/>
      <w:r w:rsidR="00F84372">
        <w:rPr>
          <w:rFonts w:ascii="Times New Roman" w:eastAsia="Times New Roman" w:hAnsi="Times New Roman" w:cs="Times New Roman"/>
          <w:sz w:val="24"/>
        </w:rPr>
        <w:t>Зибарев</w:t>
      </w:r>
      <w:proofErr w:type="spellEnd"/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:rsidR="00F84372" w:rsidRDefault="00F84372" w:rsidP="00F84372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:rsidR="00FA02B2" w:rsidRPr="001647BD" w:rsidRDefault="00FA02B2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A02B2" w:rsidRPr="001647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F0D61A2"/>
    <w:multiLevelType w:val="multilevel"/>
    <w:tmpl w:val="A75028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2EE"/>
    <w:rsid w:val="000250DA"/>
    <w:rsid w:val="00070770"/>
    <w:rsid w:val="0009085A"/>
    <w:rsid w:val="00097DB8"/>
    <w:rsid w:val="001109FF"/>
    <w:rsid w:val="001647BD"/>
    <w:rsid w:val="00217587"/>
    <w:rsid w:val="002777EA"/>
    <w:rsid w:val="002B4F68"/>
    <w:rsid w:val="002C2329"/>
    <w:rsid w:val="002D3484"/>
    <w:rsid w:val="003224DA"/>
    <w:rsid w:val="00422540"/>
    <w:rsid w:val="004348A2"/>
    <w:rsid w:val="004602EB"/>
    <w:rsid w:val="004632EE"/>
    <w:rsid w:val="004A13B2"/>
    <w:rsid w:val="005A07F2"/>
    <w:rsid w:val="005B1798"/>
    <w:rsid w:val="005D3EBC"/>
    <w:rsid w:val="0069462B"/>
    <w:rsid w:val="006A2048"/>
    <w:rsid w:val="006A258C"/>
    <w:rsid w:val="007D21FA"/>
    <w:rsid w:val="008074E0"/>
    <w:rsid w:val="008A76E5"/>
    <w:rsid w:val="009E3F1A"/>
    <w:rsid w:val="00A25C52"/>
    <w:rsid w:val="00A6152E"/>
    <w:rsid w:val="00BC0570"/>
    <w:rsid w:val="00BD05B1"/>
    <w:rsid w:val="00CA0F72"/>
    <w:rsid w:val="00D10B71"/>
    <w:rsid w:val="00D724B3"/>
    <w:rsid w:val="00DC516A"/>
    <w:rsid w:val="00EA115C"/>
    <w:rsid w:val="00EB1582"/>
    <w:rsid w:val="00F15792"/>
    <w:rsid w:val="00F84372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45E2"/>
  <w15:docId w15:val="{7B55F015-DD82-4714-B264-9291CE2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comment">
    <w:name w:val="comment"/>
    <w:basedOn w:val="a0"/>
    <w:rsid w:val="00F8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4C3C54B4FBCC585BDC616D71DD1A8C7&amp;req=doc&amp;base=RZR&amp;n=383480&amp;REFFIELD=134&amp;REFDST=100009&amp;REFDOC=388918&amp;REFBASE=RZR&amp;stat=refcode%3D16876%3Bindex%3D21&amp;date=17.08.202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4FFE-2AFF-4E0E-A617-9B4E7B90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2021-08-26T11:52:00Z</cp:lastPrinted>
  <dcterms:created xsi:type="dcterms:W3CDTF">2021-08-26T11:55:00Z</dcterms:created>
  <dcterms:modified xsi:type="dcterms:W3CDTF">2021-08-26T11:55:00Z</dcterms:modified>
</cp:coreProperties>
</file>